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15C39" w14:textId="7AE0E579" w:rsidR="00680376" w:rsidRPr="00680376" w:rsidRDefault="00680376" w:rsidP="00474EF8">
      <w:pPr>
        <w:pStyle w:val="BodyText"/>
        <w:ind w:right="-699"/>
        <w:rPr>
          <w:rFonts w:ascii="Arial" w:hAnsi="Arial" w:cs="Arial"/>
          <w:b w:val="0"/>
          <w:sz w:val="20"/>
          <w:szCs w:val="20"/>
        </w:rPr>
      </w:pPr>
      <w:r w:rsidRPr="00680376">
        <w:rPr>
          <w:rFonts w:ascii="Arial" w:hAnsi="Arial" w:cs="Arial"/>
          <w:b w:val="0"/>
          <w:sz w:val="20"/>
          <w:szCs w:val="20"/>
        </w:rPr>
        <w:t>This form is to be used by anyone t</w:t>
      </w:r>
      <w:r w:rsidR="00BC00B0">
        <w:rPr>
          <w:rFonts w:ascii="Arial" w:hAnsi="Arial" w:cs="Arial"/>
          <w:b w:val="0"/>
          <w:sz w:val="20"/>
          <w:szCs w:val="20"/>
        </w:rPr>
        <w:t xml:space="preserve">o notify Management of Safety observations around </w:t>
      </w:r>
      <w:proofErr w:type="gramStart"/>
      <w:r w:rsidR="00BC00B0">
        <w:rPr>
          <w:rFonts w:ascii="Arial" w:hAnsi="Arial" w:cs="Arial"/>
          <w:b w:val="0"/>
          <w:sz w:val="20"/>
          <w:szCs w:val="20"/>
        </w:rPr>
        <w:t xml:space="preserve">site </w:t>
      </w:r>
      <w:r w:rsidRPr="00680376">
        <w:rPr>
          <w:rFonts w:ascii="Arial" w:hAnsi="Arial" w:cs="Arial"/>
          <w:b w:val="0"/>
          <w:sz w:val="20"/>
          <w:szCs w:val="20"/>
        </w:rPr>
        <w:t>.</w:t>
      </w:r>
      <w:proofErr w:type="gramEnd"/>
    </w:p>
    <w:p w14:paraId="12715C3A" w14:textId="77777777" w:rsidR="00680376" w:rsidRPr="00680376" w:rsidRDefault="00680376" w:rsidP="00680376">
      <w:pPr>
        <w:pStyle w:val="BodyText"/>
        <w:rPr>
          <w:rFonts w:ascii="Arial" w:hAnsi="Arial" w:cs="Arial"/>
          <w:b w:val="0"/>
          <w:sz w:val="20"/>
          <w:szCs w:val="20"/>
        </w:rPr>
      </w:pPr>
    </w:p>
    <w:p w14:paraId="12715C3B" w14:textId="338E0A87" w:rsidR="00680376" w:rsidRPr="00680376" w:rsidRDefault="00BC00B0" w:rsidP="00680376">
      <w:pPr>
        <w:pStyle w:val="BodyText"/>
        <w:rPr>
          <w:rFonts w:ascii="Arial" w:hAnsi="Arial" w:cs="Arial"/>
          <w:b w:val="0"/>
          <w:bCs/>
          <w:i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When completed, this form will go forward</w:t>
      </w:r>
      <w:r w:rsidR="00680376" w:rsidRPr="00680376">
        <w:rPr>
          <w:rFonts w:ascii="Arial" w:hAnsi="Arial" w:cs="Arial"/>
          <w:b w:val="0"/>
          <w:sz w:val="20"/>
          <w:szCs w:val="20"/>
        </w:rPr>
        <w:t xml:space="preserve"> to Management for follow up and subsequent action.</w:t>
      </w:r>
    </w:p>
    <w:p w14:paraId="12715C3C" w14:textId="77777777" w:rsidR="00680376" w:rsidRDefault="00680376" w:rsidP="00680376">
      <w:pPr>
        <w:pStyle w:val="Heading4"/>
        <w:rPr>
          <w:i w:val="0"/>
        </w:rPr>
      </w:pPr>
    </w:p>
    <w:p w14:paraId="12715C3D" w14:textId="3119E204" w:rsidR="00680376" w:rsidRPr="00680376" w:rsidRDefault="00BC00B0" w:rsidP="00680376">
      <w:pPr>
        <w:pStyle w:val="Heading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What is your observation</w:t>
      </w:r>
      <w:r w:rsidR="00680376" w:rsidRPr="00680376">
        <w:rPr>
          <w:i w:val="0"/>
          <w:sz w:val="22"/>
          <w:szCs w:val="22"/>
        </w:rPr>
        <w:t>?</w:t>
      </w:r>
    </w:p>
    <w:p w14:paraId="12715C3E" w14:textId="77777777" w:rsidR="00680376" w:rsidRDefault="00680376" w:rsidP="00680376">
      <w:pPr>
        <w:pStyle w:val="BodyText"/>
        <w:rPr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5249"/>
      </w:tblGrid>
      <w:tr w:rsidR="00680376" w14:paraId="12715C46" w14:textId="77777777" w:rsidTr="00474EF8">
        <w:trPr>
          <w:trHeight w:val="92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15C3F" w14:textId="77777777" w:rsidR="00680376" w:rsidRDefault="00680376" w:rsidP="00F90F80">
            <w:pPr>
              <w:rPr>
                <w:sz w:val="8"/>
                <w:szCs w:val="8"/>
              </w:rPr>
            </w:pPr>
          </w:p>
          <w:p w14:paraId="12715C40" w14:textId="67EB9122" w:rsidR="00680376" w:rsidRDefault="00680376" w:rsidP="00F90F80">
            <w:pPr>
              <w:rPr>
                <w:rFonts w:cs="Arial"/>
                <w:szCs w:val="20"/>
              </w:rPr>
            </w:pPr>
            <w:r w:rsidRPr="009E43B0">
              <w:rPr>
                <w:rFonts w:cs="Arial"/>
                <w:sz w:val="28"/>
                <w:szCs w:val="28"/>
              </w:rPr>
              <w:sym w:font="Wingdings 2" w:char="F0A3"/>
            </w:r>
            <w:r w:rsidR="00BC00B0">
              <w:rPr>
                <w:rFonts w:cs="Arial"/>
                <w:szCs w:val="20"/>
              </w:rPr>
              <w:t xml:space="preserve"> Good Practise</w:t>
            </w:r>
          </w:p>
          <w:p w14:paraId="12715C41" w14:textId="686A3892" w:rsidR="00680376" w:rsidRDefault="00680376" w:rsidP="00F90F80">
            <w:pPr>
              <w:rPr>
                <w:rFonts w:cs="Arial"/>
                <w:szCs w:val="20"/>
              </w:rPr>
            </w:pPr>
            <w:r w:rsidRPr="009E43B0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Cs w:val="20"/>
              </w:rPr>
              <w:t xml:space="preserve"> </w:t>
            </w:r>
            <w:r w:rsidR="00BC00B0">
              <w:rPr>
                <w:rFonts w:cs="Arial"/>
                <w:szCs w:val="20"/>
              </w:rPr>
              <w:t xml:space="preserve"> Bad Practise</w:t>
            </w:r>
            <w:r>
              <w:rPr>
                <w:rFonts w:cs="Arial"/>
                <w:szCs w:val="20"/>
              </w:rPr>
              <w:t xml:space="preserve">             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15C42" w14:textId="77777777" w:rsidR="00680376" w:rsidRDefault="00680376" w:rsidP="00F90F80">
            <w:pPr>
              <w:rPr>
                <w:rFonts w:cs="Arial"/>
                <w:sz w:val="8"/>
                <w:szCs w:val="8"/>
              </w:rPr>
            </w:pPr>
          </w:p>
          <w:p w14:paraId="12715C45" w14:textId="65E24295" w:rsidR="00680376" w:rsidRDefault="00680376" w:rsidP="00F90F80">
            <w:pPr>
              <w:rPr>
                <w:rFonts w:cs="Arial"/>
                <w:szCs w:val="20"/>
              </w:rPr>
            </w:pPr>
            <w:r w:rsidRPr="009E43B0">
              <w:rPr>
                <w:rFonts w:cs="Arial"/>
                <w:sz w:val="28"/>
                <w:szCs w:val="28"/>
              </w:rPr>
              <w:sym w:font="Wingdings 2" w:char="F0A3"/>
            </w:r>
            <w:r w:rsidRPr="009E43B0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="00BC00B0">
              <w:rPr>
                <w:rFonts w:cs="Arial"/>
                <w:szCs w:val="20"/>
              </w:rPr>
              <w:t>Improvement required</w:t>
            </w:r>
          </w:p>
        </w:tc>
      </w:tr>
    </w:tbl>
    <w:p w14:paraId="12715C47" w14:textId="77777777" w:rsidR="00680376" w:rsidRDefault="00680376" w:rsidP="00680376">
      <w:pPr>
        <w:pStyle w:val="BodyText"/>
        <w:rPr>
          <w:b w:val="0"/>
          <w:bCs/>
          <w:sz w:val="12"/>
          <w:szCs w:val="12"/>
        </w:rPr>
      </w:pPr>
    </w:p>
    <w:p w14:paraId="12715C48" w14:textId="77777777" w:rsidR="00680376" w:rsidRPr="00680376" w:rsidRDefault="00680376" w:rsidP="00680376">
      <w:pPr>
        <w:pStyle w:val="BodyText"/>
        <w:rPr>
          <w:rFonts w:ascii="Arial" w:hAnsi="Arial" w:cs="Arial"/>
          <w:bCs/>
          <w:i/>
          <w:iCs/>
          <w:szCs w:val="22"/>
        </w:rPr>
      </w:pPr>
      <w:r w:rsidRPr="00680376">
        <w:rPr>
          <w:rFonts w:ascii="Arial" w:hAnsi="Arial" w:cs="Arial"/>
          <w:bCs/>
          <w:szCs w:val="22"/>
        </w:rPr>
        <w:t>B. Details of person making report:</w:t>
      </w:r>
      <w:r w:rsidRPr="00680376">
        <w:rPr>
          <w:rFonts w:ascii="Arial" w:hAnsi="Arial" w:cs="Arial"/>
          <w:szCs w:val="22"/>
        </w:rPr>
        <w:t xml:space="preserve"> </w:t>
      </w:r>
      <w:bookmarkStart w:id="0" w:name="_GoBack"/>
      <w:bookmarkEnd w:id="0"/>
    </w:p>
    <w:p w14:paraId="12715C49" w14:textId="77777777" w:rsidR="00680376" w:rsidRDefault="00680376" w:rsidP="00680376">
      <w:pPr>
        <w:pStyle w:val="BodyText"/>
        <w:rPr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511"/>
      </w:tblGrid>
      <w:tr w:rsidR="00680376" w:rsidRPr="00680376" w14:paraId="12715C4C" w14:textId="77777777" w:rsidTr="00474EF8">
        <w:trPr>
          <w:trHeight w:val="41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4A" w14:textId="77777777" w:rsidR="00680376" w:rsidRPr="00680376" w:rsidRDefault="00680376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8037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4B" w14:textId="77777777" w:rsidR="00680376" w:rsidRPr="00680376" w:rsidRDefault="00680376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80376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</w:tr>
      <w:tr w:rsidR="00680376" w:rsidRPr="00680376" w14:paraId="12715C51" w14:textId="77777777" w:rsidTr="00474EF8">
        <w:trPr>
          <w:cantSplit/>
          <w:trHeight w:val="350"/>
        </w:trPr>
        <w:tc>
          <w:tcPr>
            <w:tcW w:w="4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5C4F" w14:textId="77777777" w:rsidR="00680376" w:rsidRPr="00680376" w:rsidRDefault="00680376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80376"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50" w14:textId="6A75EF79" w:rsidR="00680376" w:rsidRPr="00680376" w:rsidRDefault="00BC00B0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Employer</w:t>
            </w:r>
            <w:r w:rsidR="00680376" w:rsidRPr="006803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AB070DC" w14:textId="77777777" w:rsidR="00BC00B0" w:rsidRDefault="00BC00B0" w:rsidP="00680376">
      <w:pPr>
        <w:pStyle w:val="BodyText"/>
        <w:rPr>
          <w:rFonts w:ascii="Arial" w:hAnsi="Arial" w:cs="Arial"/>
          <w:bCs/>
          <w:szCs w:val="22"/>
        </w:rPr>
      </w:pPr>
    </w:p>
    <w:p w14:paraId="12715C56" w14:textId="5764410B" w:rsidR="00680376" w:rsidRPr="00680376" w:rsidRDefault="00BC00B0" w:rsidP="00680376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C. Observation details</w:t>
      </w:r>
      <w:r w:rsidR="00680376">
        <w:rPr>
          <w:rFonts w:ascii="Arial" w:hAnsi="Arial" w:cs="Arial"/>
          <w:bCs/>
          <w:szCs w:val="22"/>
        </w:rPr>
        <w:t>:</w:t>
      </w:r>
      <w:r w:rsidR="00680376" w:rsidRPr="00680376">
        <w:rPr>
          <w:rFonts w:ascii="Arial" w:hAnsi="Arial" w:cs="Arial"/>
          <w:bCs/>
          <w:szCs w:val="22"/>
        </w:rPr>
        <w:t xml:space="preserve"> </w:t>
      </w:r>
    </w:p>
    <w:p w14:paraId="12715C57" w14:textId="77777777" w:rsidR="00680376" w:rsidRDefault="00680376" w:rsidP="00680376">
      <w:pPr>
        <w:pStyle w:val="BodyText"/>
        <w:rPr>
          <w:b w:val="0"/>
          <w:bCs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5508"/>
      </w:tblGrid>
      <w:tr w:rsidR="00680376" w:rsidRPr="00680376" w14:paraId="12715C5A" w14:textId="77777777" w:rsidTr="00474EF8">
        <w:trPr>
          <w:cantSplit/>
          <w:trHeight w:val="3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58" w14:textId="77777777" w:rsidR="00680376" w:rsidRPr="00680376" w:rsidRDefault="00680376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80376">
              <w:rPr>
                <w:rFonts w:ascii="Arial" w:hAnsi="Arial" w:cs="Arial"/>
                <w:sz w:val="20"/>
                <w:szCs w:val="20"/>
              </w:rPr>
              <w:t xml:space="preserve">Date:       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59" w14:textId="77777777" w:rsidR="00680376" w:rsidRPr="00680376" w:rsidRDefault="00680376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80376">
              <w:rPr>
                <w:rFonts w:ascii="Arial" w:hAnsi="Arial" w:cs="Arial"/>
                <w:sz w:val="20"/>
                <w:szCs w:val="20"/>
              </w:rPr>
              <w:t xml:space="preserve">Time (use 24hr clock) </w:t>
            </w:r>
          </w:p>
        </w:tc>
      </w:tr>
      <w:tr w:rsidR="00A541BD" w:rsidRPr="00680376" w14:paraId="12715C5C" w14:textId="77777777" w:rsidTr="00474EF8">
        <w:trPr>
          <w:cantSplit/>
          <w:trHeight w:val="30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5B" w14:textId="77777777" w:rsidR="00A541BD" w:rsidRPr="00680376" w:rsidRDefault="00A541BD" w:rsidP="00F90F8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80376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</w:tbl>
    <w:p w14:paraId="12715C5D" w14:textId="77777777" w:rsidR="00680376" w:rsidRDefault="00680376" w:rsidP="00680376">
      <w:pPr>
        <w:pStyle w:val="BodyText"/>
        <w:rPr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680376" w14:paraId="12715C68" w14:textId="77777777" w:rsidTr="00474EF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C5F" w14:textId="2B6CB5DD" w:rsidR="00680376" w:rsidRPr="00EB7DEA" w:rsidRDefault="00BC00B0" w:rsidP="00BC00B0">
            <w:pPr>
              <w:pStyle w:val="BodyText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Description of observation</w:t>
            </w:r>
            <w:r w:rsidR="00EB7DE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2715C60" w14:textId="77777777" w:rsidR="00680376" w:rsidRPr="00EB7DEA" w:rsidRDefault="00680376" w:rsidP="00F90F80">
            <w:pPr>
              <w:rPr>
                <w:rFonts w:cs="Arial"/>
                <w:szCs w:val="20"/>
              </w:rPr>
            </w:pPr>
          </w:p>
          <w:p w14:paraId="12715C61" w14:textId="77777777" w:rsidR="00680376" w:rsidRPr="00EB7DEA" w:rsidRDefault="00680376" w:rsidP="00F90F80">
            <w:pPr>
              <w:rPr>
                <w:rFonts w:cs="Arial"/>
                <w:szCs w:val="20"/>
              </w:rPr>
            </w:pPr>
          </w:p>
          <w:p w14:paraId="12715C62" w14:textId="77777777" w:rsidR="00680376" w:rsidRPr="00EB7DEA" w:rsidRDefault="00680376" w:rsidP="00F90F80">
            <w:pPr>
              <w:rPr>
                <w:rFonts w:cs="Arial"/>
                <w:szCs w:val="20"/>
              </w:rPr>
            </w:pPr>
          </w:p>
          <w:p w14:paraId="12715C66" w14:textId="1B34A1A9" w:rsidR="00680376" w:rsidRDefault="00680376" w:rsidP="00F90F80">
            <w:pPr>
              <w:rPr>
                <w:rFonts w:cs="Arial"/>
                <w:szCs w:val="20"/>
              </w:rPr>
            </w:pPr>
          </w:p>
          <w:p w14:paraId="4D2A945B" w14:textId="77777777" w:rsidR="00BC00B0" w:rsidRPr="00EB7DEA" w:rsidRDefault="00BC00B0" w:rsidP="00F90F80">
            <w:pPr>
              <w:rPr>
                <w:rFonts w:cs="Arial"/>
                <w:szCs w:val="20"/>
              </w:rPr>
            </w:pPr>
          </w:p>
          <w:p w14:paraId="12715C67" w14:textId="24B8034B" w:rsidR="00680376" w:rsidRPr="00A541BD" w:rsidRDefault="00680376" w:rsidP="00F90F80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0376" w14:paraId="12715C73" w14:textId="77777777" w:rsidTr="00BC00B0">
        <w:trPr>
          <w:trHeight w:val="18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C69" w14:textId="5A65E2D1" w:rsidR="00680376" w:rsidRPr="00EB7DEA" w:rsidRDefault="00EB7DEA" w:rsidP="00F90F80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508024269"/>
            <w:r w:rsidRPr="00EB7DEA">
              <w:rPr>
                <w:rFonts w:ascii="Arial" w:hAnsi="Arial" w:cs="Arial"/>
                <w:bCs/>
                <w:sz w:val="20"/>
                <w:szCs w:val="20"/>
              </w:rPr>
              <w:t>Act</w:t>
            </w:r>
            <w:r w:rsidR="00BC00B0">
              <w:rPr>
                <w:rFonts w:ascii="Arial" w:hAnsi="Arial" w:cs="Arial"/>
                <w:bCs/>
                <w:sz w:val="20"/>
                <w:szCs w:val="20"/>
              </w:rPr>
              <w:t>ion taken following observation</w:t>
            </w:r>
            <w:r w:rsidRPr="00EB7DE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D4E5C8C" w14:textId="55409F7D" w:rsidR="00680376" w:rsidRPr="00BC00B0" w:rsidRDefault="00680376" w:rsidP="00BC00B0">
            <w:pPr>
              <w:tabs>
                <w:tab w:val="left" w:pos="2430"/>
              </w:tabs>
            </w:pPr>
          </w:p>
        </w:tc>
      </w:tr>
    </w:tbl>
    <w:bookmarkEnd w:id="1"/>
    <w:p w14:paraId="006E8543" w14:textId="20156541" w:rsidR="002E5DC2" w:rsidRDefault="00EB7DEA" w:rsidP="0068037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DA2F93" w14:textId="41F5CE7D" w:rsidR="002E5DC2" w:rsidRDefault="002E5DC2" w:rsidP="002E5DC2">
      <w:pPr>
        <w:rPr>
          <w:color w:val="FF0000"/>
        </w:rPr>
      </w:pPr>
      <w:r w:rsidRPr="002E5DC2">
        <w:rPr>
          <w:color w:val="FF0000"/>
        </w:rPr>
        <w:t>THANK YOU FOR FILLING OUT THIS OBSERVATION. PLEASE PUT INTO THE SOR COMPLETED FOLDER &amp; SITE MANAGEMENT WILL REVIEW</w:t>
      </w:r>
      <w:r>
        <w:rPr>
          <w:color w:val="FF0000"/>
        </w:rPr>
        <w:t>.</w:t>
      </w:r>
    </w:p>
    <w:p w14:paraId="0DFF609D" w14:textId="77777777" w:rsidR="002E5DC2" w:rsidRDefault="002E5DC2" w:rsidP="002E5DC2">
      <w:pPr>
        <w:rPr>
          <w:color w:val="FF0000"/>
        </w:rPr>
      </w:pPr>
    </w:p>
    <w:p w14:paraId="33AC11F6" w14:textId="2ADC016A" w:rsidR="002E5DC2" w:rsidRDefault="002E5DC2" w:rsidP="002E5DC2">
      <w:pPr>
        <w:rPr>
          <w:b/>
          <w:sz w:val="22"/>
          <w:szCs w:val="22"/>
        </w:rPr>
      </w:pPr>
      <w:r w:rsidRPr="002E5DC2">
        <w:rPr>
          <w:b/>
          <w:sz w:val="22"/>
          <w:szCs w:val="22"/>
        </w:rPr>
        <w:t>D. Site management review:</w:t>
      </w:r>
    </w:p>
    <w:p w14:paraId="552F00C5" w14:textId="77777777" w:rsidR="002E5DC2" w:rsidRDefault="002E5DC2" w:rsidP="002E5DC2">
      <w:pPr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E5DC2" w:rsidRPr="00BC00B0" w14:paraId="07AB98AD" w14:textId="77777777" w:rsidTr="00392349">
        <w:trPr>
          <w:trHeight w:val="182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F71" w14:textId="52FDD341" w:rsidR="002E5DC2" w:rsidRPr="00EB7DEA" w:rsidRDefault="002E5DC2" w:rsidP="00392349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Site Manager/Engineers Comments:</w:t>
            </w:r>
          </w:p>
          <w:p w14:paraId="19DB2874" w14:textId="77777777" w:rsidR="002E5DC2" w:rsidRPr="00BC00B0" w:rsidRDefault="002E5DC2" w:rsidP="00392349">
            <w:pPr>
              <w:tabs>
                <w:tab w:val="left" w:pos="2430"/>
              </w:tabs>
            </w:pPr>
          </w:p>
        </w:tc>
      </w:tr>
    </w:tbl>
    <w:p w14:paraId="12715C76" w14:textId="3902E42B" w:rsidR="00680376" w:rsidRDefault="00680376" w:rsidP="00680376">
      <w:pPr>
        <w:rPr>
          <w:rFonts w:cs="Arial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5272"/>
      </w:tblGrid>
      <w:tr w:rsidR="00680376" w14:paraId="12715C79" w14:textId="77777777" w:rsidTr="00474EF8">
        <w:trPr>
          <w:cantSplit/>
          <w:trHeight w:val="308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77" w14:textId="77777777" w:rsidR="00680376" w:rsidRPr="00EB7DEA" w:rsidRDefault="00680376" w:rsidP="00F90F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 xml:space="preserve">Signed: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78" w14:textId="77777777" w:rsidR="00680376" w:rsidRPr="00EB7DEA" w:rsidRDefault="00A541BD" w:rsidP="00F90F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</w:tr>
      <w:tr w:rsidR="00680376" w14:paraId="12715C7C" w14:textId="77777777" w:rsidTr="00474EF8">
        <w:trPr>
          <w:cantSplit/>
          <w:trHeight w:val="309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7A" w14:textId="77777777" w:rsidR="00680376" w:rsidRPr="00EB7DEA" w:rsidRDefault="00680376" w:rsidP="00F90F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Name (please print):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C7B" w14:textId="77777777" w:rsidR="00680376" w:rsidRPr="00EB7DEA" w:rsidRDefault="00680376" w:rsidP="00F90F80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Tel No:</w:t>
            </w:r>
          </w:p>
        </w:tc>
      </w:tr>
    </w:tbl>
    <w:p w14:paraId="12715C7D" w14:textId="77777777" w:rsidR="00680376" w:rsidRDefault="00680376" w:rsidP="00680376">
      <w:pPr>
        <w:rPr>
          <w:rFonts w:cs="Arial"/>
          <w:b/>
          <w:bCs w:val="0"/>
          <w:sz w:val="14"/>
        </w:rPr>
      </w:pPr>
    </w:p>
    <w:p w14:paraId="12715C7E" w14:textId="77777777" w:rsidR="002806AF" w:rsidRPr="00680376" w:rsidRDefault="00680376">
      <w:pPr>
        <w:rPr>
          <w:b/>
          <w:bCs w:val="0"/>
        </w:rPr>
      </w:pPr>
      <w:r>
        <w:rPr>
          <w:rFonts w:cs="Arial"/>
          <w:b/>
          <w:bCs w:val="0"/>
          <w:sz w:val="14"/>
        </w:rPr>
        <w:t>Data Protection Act 1998</w:t>
      </w:r>
      <w:r>
        <w:rPr>
          <w:rFonts w:cs="Arial"/>
          <w:sz w:val="14"/>
        </w:rPr>
        <w:t xml:space="preserve"> – the information on this form is used for the purposes of investigation and securing the health, safety and welfare of people at work. It is held by Health and Safety </w:t>
      </w:r>
      <w:proofErr w:type="gramStart"/>
      <w:r>
        <w:rPr>
          <w:rFonts w:cs="Arial"/>
          <w:sz w:val="14"/>
        </w:rPr>
        <w:t>Services staff, and</w:t>
      </w:r>
      <w:proofErr w:type="gramEnd"/>
      <w:r>
        <w:rPr>
          <w:rFonts w:cs="Arial"/>
          <w:sz w:val="14"/>
        </w:rPr>
        <w:t xml:space="preserve"> is supplied to departmental safety personnel and union representatives for the same purposes. Any queries about data protection issues should be addressed to a Director</w:t>
      </w:r>
    </w:p>
    <w:sectPr w:rsidR="002806AF" w:rsidRPr="00680376" w:rsidSect="00BA54B1">
      <w:headerReference w:type="default" r:id="rId10"/>
      <w:footerReference w:type="default" r:id="rId11"/>
      <w:pgSz w:w="11906" w:h="16838"/>
      <w:pgMar w:top="1412" w:right="1412" w:bottom="1412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E819" w14:textId="77777777" w:rsidR="00993BC0" w:rsidRDefault="00993BC0">
      <w:r>
        <w:separator/>
      </w:r>
    </w:p>
  </w:endnote>
  <w:endnote w:type="continuationSeparator" w:id="0">
    <w:p w14:paraId="0A28A12B" w14:textId="77777777" w:rsidR="00993BC0" w:rsidRDefault="009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42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5C91" w14:textId="55D08789" w:rsidR="001D4C81" w:rsidRDefault="00BA54B1" w:rsidP="00BA54B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E5DC2">
      <w:rPr>
        <w:noProof/>
      </w:rPr>
      <w:t>1</w:t>
    </w:r>
    <w:r>
      <w:fldChar w:fldCharType="end"/>
    </w:r>
    <w:r>
      <w:t xml:space="preserve"> of </w:t>
    </w:r>
    <w:fldSimple w:instr=" NUMPAGES ">
      <w:r w:rsidR="002E5DC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DEEE" w14:textId="77777777" w:rsidR="00993BC0" w:rsidRDefault="00993BC0">
      <w:r>
        <w:separator/>
      </w:r>
    </w:p>
  </w:footnote>
  <w:footnote w:type="continuationSeparator" w:id="0">
    <w:p w14:paraId="5A7DA0F4" w14:textId="77777777" w:rsidR="00993BC0" w:rsidRDefault="0099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961"/>
      <w:gridCol w:w="1134"/>
      <w:gridCol w:w="1592"/>
    </w:tblGrid>
    <w:tr w:rsidR="00BA54B1" w:rsidRPr="00C66591" w14:paraId="12715C8F" w14:textId="77777777" w:rsidTr="00E463BE">
      <w:tc>
        <w:tcPr>
          <w:tcW w:w="2093" w:type="dxa"/>
        </w:tcPr>
        <w:p w14:paraId="12715C83" w14:textId="7B45B70F" w:rsidR="00BA54B1" w:rsidRPr="00C66591" w:rsidRDefault="00BA54B1" w:rsidP="00535F56">
          <w:pPr>
            <w:rPr>
              <w:sz w:val="18"/>
            </w:rPr>
          </w:pPr>
        </w:p>
      </w:tc>
      <w:tc>
        <w:tcPr>
          <w:tcW w:w="4961" w:type="dxa"/>
        </w:tcPr>
        <w:p w14:paraId="12715C84" w14:textId="77777777" w:rsidR="00680376" w:rsidRDefault="00680376" w:rsidP="00680376">
          <w:pPr>
            <w:rPr>
              <w:b/>
            </w:rPr>
          </w:pPr>
        </w:p>
        <w:p w14:paraId="12715C85" w14:textId="77777777" w:rsidR="00680376" w:rsidRPr="00C66591" w:rsidRDefault="00680376" w:rsidP="00680376">
          <w:pPr>
            <w:rPr>
              <w:b/>
            </w:rPr>
          </w:pPr>
        </w:p>
        <w:p w14:paraId="12715C86" w14:textId="23369749" w:rsidR="003D1111" w:rsidRPr="0032279A" w:rsidRDefault="00BC00B0" w:rsidP="0032279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Safety Observation Report (SOR)</w:t>
          </w:r>
        </w:p>
      </w:tc>
      <w:tc>
        <w:tcPr>
          <w:tcW w:w="1134" w:type="dxa"/>
          <w:tcBorders>
            <w:right w:val="single" w:sz="4" w:space="0" w:color="auto"/>
          </w:tcBorders>
        </w:tcPr>
        <w:p w14:paraId="12715C87" w14:textId="77777777" w:rsidR="00654EAD" w:rsidRDefault="00654EAD" w:rsidP="00535F56">
          <w:pPr>
            <w:pStyle w:val="Technical4"/>
            <w:tabs>
              <w:tab w:val="clear" w:pos="-720"/>
            </w:tabs>
            <w:suppressAutoHyphens w:val="0"/>
            <w:spacing w:line="360" w:lineRule="auto"/>
            <w:rPr>
              <w:rFonts w:ascii="Arial" w:hAnsi="Arial"/>
              <w:sz w:val="18"/>
              <w:lang w:val="en-GB"/>
            </w:rPr>
          </w:pPr>
        </w:p>
        <w:p w14:paraId="12715C88" w14:textId="77777777" w:rsidR="00BA54B1" w:rsidRPr="00C66591" w:rsidRDefault="00BA54B1" w:rsidP="00535F56">
          <w:pPr>
            <w:pStyle w:val="Technical4"/>
            <w:tabs>
              <w:tab w:val="clear" w:pos="-720"/>
            </w:tabs>
            <w:suppressAutoHyphens w:val="0"/>
            <w:spacing w:line="360" w:lineRule="auto"/>
            <w:rPr>
              <w:rFonts w:ascii="Arial" w:hAnsi="Arial"/>
              <w:sz w:val="18"/>
              <w:lang w:val="en-GB"/>
            </w:rPr>
          </w:pPr>
          <w:r w:rsidRPr="00C66591">
            <w:rPr>
              <w:rFonts w:ascii="Arial" w:hAnsi="Arial"/>
              <w:sz w:val="18"/>
              <w:lang w:val="en-GB"/>
            </w:rPr>
            <w:t>Date:</w:t>
          </w:r>
          <w:r w:rsidRPr="00C66591">
            <w:rPr>
              <w:rFonts w:ascii="Arial" w:hAnsi="Arial"/>
              <w:sz w:val="18"/>
              <w:lang w:val="en-GB"/>
            </w:rPr>
            <w:tab/>
          </w:r>
        </w:p>
        <w:p w14:paraId="12715C89" w14:textId="77777777" w:rsidR="00BA54B1" w:rsidRPr="00C66591" w:rsidRDefault="00BA54B1" w:rsidP="00535F56">
          <w:pPr>
            <w:spacing w:line="360" w:lineRule="auto"/>
            <w:rPr>
              <w:b/>
              <w:sz w:val="18"/>
            </w:rPr>
          </w:pPr>
          <w:r w:rsidRPr="00C66591">
            <w:rPr>
              <w:b/>
              <w:sz w:val="18"/>
            </w:rPr>
            <w:t>Ref:</w:t>
          </w:r>
        </w:p>
        <w:p w14:paraId="12715C8A" w14:textId="77777777" w:rsidR="00BA54B1" w:rsidRPr="00C66591" w:rsidRDefault="00BA54B1" w:rsidP="00535F56">
          <w:pPr>
            <w:spacing w:line="360" w:lineRule="auto"/>
            <w:rPr>
              <w:b/>
              <w:sz w:val="18"/>
            </w:rPr>
          </w:pPr>
          <w:r>
            <w:rPr>
              <w:b/>
              <w:sz w:val="18"/>
            </w:rPr>
            <w:t>Revision: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715C8B" w14:textId="77777777" w:rsidR="00654EAD" w:rsidRDefault="00654EAD" w:rsidP="00535F56">
          <w:pPr>
            <w:spacing w:line="360" w:lineRule="auto"/>
            <w:jc w:val="center"/>
            <w:rPr>
              <w:b/>
              <w:sz w:val="18"/>
            </w:rPr>
          </w:pPr>
        </w:p>
        <w:p w14:paraId="12715C8E" w14:textId="3C8CA8F8" w:rsidR="00EB7DEA" w:rsidRPr="00E463BE" w:rsidRDefault="00EB7DEA" w:rsidP="00EB7DEA">
          <w:pPr>
            <w:spacing w:line="360" w:lineRule="auto"/>
            <w:jc w:val="center"/>
            <w:rPr>
              <w:b/>
              <w:sz w:val="18"/>
              <w:szCs w:val="18"/>
            </w:rPr>
          </w:pPr>
        </w:p>
      </w:tc>
    </w:tr>
  </w:tbl>
  <w:p w14:paraId="12715C90" w14:textId="77777777" w:rsidR="00BA54B1" w:rsidRDefault="00BA5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44A"/>
    <w:multiLevelType w:val="multilevel"/>
    <w:tmpl w:val="0616EDC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6BF265B6"/>
    <w:multiLevelType w:val="multilevel"/>
    <w:tmpl w:val="7E2E3E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F5A69D9"/>
    <w:multiLevelType w:val="multilevel"/>
    <w:tmpl w:val="FEAE06B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CB"/>
    <w:rsid w:val="0001484B"/>
    <w:rsid w:val="00017E5F"/>
    <w:rsid w:val="000707C2"/>
    <w:rsid w:val="0014139A"/>
    <w:rsid w:val="0014426D"/>
    <w:rsid w:val="00173805"/>
    <w:rsid w:val="00177BDE"/>
    <w:rsid w:val="001B7CB1"/>
    <w:rsid w:val="001D4C81"/>
    <w:rsid w:val="001E176C"/>
    <w:rsid w:val="00217C51"/>
    <w:rsid w:val="00224C64"/>
    <w:rsid w:val="00246127"/>
    <w:rsid w:val="002806AF"/>
    <w:rsid w:val="002A3AE4"/>
    <w:rsid w:val="002A6B0C"/>
    <w:rsid w:val="002E5DC2"/>
    <w:rsid w:val="0032279A"/>
    <w:rsid w:val="003611D2"/>
    <w:rsid w:val="0037444B"/>
    <w:rsid w:val="00387A6D"/>
    <w:rsid w:val="003916C0"/>
    <w:rsid w:val="003B2580"/>
    <w:rsid w:val="003C5A25"/>
    <w:rsid w:val="003D1111"/>
    <w:rsid w:val="00474EF8"/>
    <w:rsid w:val="004A3EE3"/>
    <w:rsid w:val="004A4FB8"/>
    <w:rsid w:val="004C1F8E"/>
    <w:rsid w:val="005048CB"/>
    <w:rsid w:val="00535F56"/>
    <w:rsid w:val="00574784"/>
    <w:rsid w:val="00581767"/>
    <w:rsid w:val="005A3E2E"/>
    <w:rsid w:val="005B553D"/>
    <w:rsid w:val="00613D87"/>
    <w:rsid w:val="006214CF"/>
    <w:rsid w:val="00644013"/>
    <w:rsid w:val="00654EAD"/>
    <w:rsid w:val="00680376"/>
    <w:rsid w:val="006B444B"/>
    <w:rsid w:val="006F19A5"/>
    <w:rsid w:val="006F5704"/>
    <w:rsid w:val="007A0A3A"/>
    <w:rsid w:val="00801D67"/>
    <w:rsid w:val="00803A93"/>
    <w:rsid w:val="008A0280"/>
    <w:rsid w:val="00973C44"/>
    <w:rsid w:val="00993BC0"/>
    <w:rsid w:val="009E43B0"/>
    <w:rsid w:val="00A105F6"/>
    <w:rsid w:val="00A541BD"/>
    <w:rsid w:val="00AA0C28"/>
    <w:rsid w:val="00AD2BA8"/>
    <w:rsid w:val="00B421AE"/>
    <w:rsid w:val="00B521FA"/>
    <w:rsid w:val="00B931C4"/>
    <w:rsid w:val="00B96B2A"/>
    <w:rsid w:val="00BA54B1"/>
    <w:rsid w:val="00BC00B0"/>
    <w:rsid w:val="00BC309E"/>
    <w:rsid w:val="00BC589F"/>
    <w:rsid w:val="00BE046C"/>
    <w:rsid w:val="00C02E71"/>
    <w:rsid w:val="00C72AF3"/>
    <w:rsid w:val="00C850E8"/>
    <w:rsid w:val="00C86AAB"/>
    <w:rsid w:val="00C877CE"/>
    <w:rsid w:val="00CB008C"/>
    <w:rsid w:val="00D6426B"/>
    <w:rsid w:val="00D83C44"/>
    <w:rsid w:val="00D83FD7"/>
    <w:rsid w:val="00DA04F0"/>
    <w:rsid w:val="00DA6CA4"/>
    <w:rsid w:val="00DB3E9B"/>
    <w:rsid w:val="00DB4249"/>
    <w:rsid w:val="00DC116B"/>
    <w:rsid w:val="00DD126D"/>
    <w:rsid w:val="00DD1E17"/>
    <w:rsid w:val="00DD3FB3"/>
    <w:rsid w:val="00DF31AF"/>
    <w:rsid w:val="00E05845"/>
    <w:rsid w:val="00E332A5"/>
    <w:rsid w:val="00E3798F"/>
    <w:rsid w:val="00E463BE"/>
    <w:rsid w:val="00E5534F"/>
    <w:rsid w:val="00E855E6"/>
    <w:rsid w:val="00E912B4"/>
    <w:rsid w:val="00E975FD"/>
    <w:rsid w:val="00EA400D"/>
    <w:rsid w:val="00EB7DEA"/>
    <w:rsid w:val="00F3663E"/>
    <w:rsid w:val="00F62155"/>
    <w:rsid w:val="00F8650C"/>
    <w:rsid w:val="00FE02B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715C39"/>
  <w15:chartTrackingRefBased/>
  <w15:docId w15:val="{38D0D9D3-075B-43D1-BD2F-4B82DA9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0376"/>
    <w:pPr>
      <w:keepNext/>
      <w:outlineLvl w:val="1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qFormat/>
    <w:rsid w:val="00680376"/>
    <w:pPr>
      <w:keepNext/>
      <w:outlineLvl w:val="3"/>
    </w:pPr>
    <w:rPr>
      <w:rFonts w:cs="Arial"/>
      <w:b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09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 w:val="0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both"/>
    </w:pPr>
    <w:rPr>
      <w:rFonts w:cs="Arial"/>
      <w:bCs w:val="0"/>
    </w:rPr>
  </w:style>
  <w:style w:type="paragraph" w:customStyle="1" w:styleId="Technical4">
    <w:name w:val="Technical 4"/>
    <w:rsid w:val="00BA54B1"/>
    <w:pPr>
      <w:tabs>
        <w:tab w:val="left" w:pos="-720"/>
      </w:tabs>
      <w:suppressAutoHyphens/>
    </w:pPr>
    <w:rPr>
      <w:rFonts w:ascii="Swiss 742" w:hAnsi="Swiss 742"/>
      <w:b/>
      <w:sz w:val="22"/>
      <w:lang w:val="en-US" w:eastAsia="en-US"/>
    </w:rPr>
  </w:style>
  <w:style w:type="table" w:styleId="TableGrid">
    <w:name w:val="Table Grid"/>
    <w:basedOn w:val="TableNormal"/>
    <w:rsid w:val="00E9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0376"/>
    <w:rPr>
      <w:rFonts w:ascii="Arial" w:hAnsi="Arial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80376"/>
    <w:rPr>
      <w:rFonts w:ascii="Arial" w:hAnsi="Arial" w:cs="Arial"/>
      <w:b/>
      <w:bCs/>
      <w:i/>
      <w:i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58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767"/>
    <w:rPr>
      <w:rFonts w:ascii="Segoe UI" w:hAnsi="Segoe UI" w:cs="Segoe UI"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E8D3E-027A-4DCD-A566-2B3C3820A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EF159-498D-4911-9668-3162979AC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B864E-04D2-4402-ACC9-89EC388C3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WATER SOLUTIONS</vt:lpstr>
    </vt:vector>
  </TitlesOfParts>
  <Company>Ferrier Pumps Ltd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WATER SOLUTIONS</dc:title>
  <dc:subject/>
  <dc:creator>Administrator</dc:creator>
  <cp:keywords/>
  <cp:lastModifiedBy>Chris Docherty</cp:lastModifiedBy>
  <cp:revision>2</cp:revision>
  <cp:lastPrinted>2015-12-29T10:41:00Z</cp:lastPrinted>
  <dcterms:created xsi:type="dcterms:W3CDTF">2019-10-10T10:18:00Z</dcterms:created>
  <dcterms:modified xsi:type="dcterms:W3CDTF">2019-10-10T10:18:00Z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