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57FC" w14:textId="77777777" w:rsidR="006C6105" w:rsidRDefault="006C6105"/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7380"/>
      </w:tblGrid>
      <w:tr w:rsidR="006C6105" w14:paraId="0FC657B2" w14:textId="77777777">
        <w:tc>
          <w:tcPr>
            <w:tcW w:w="7380" w:type="dxa"/>
          </w:tcPr>
          <w:p w14:paraId="68012A72" w14:textId="2061B372" w:rsidR="006C6105" w:rsidRDefault="00FF53AC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b/>
                <w:bCs/>
                <w:color w:val="FF0000"/>
                <w:sz w:val="48"/>
              </w:rPr>
              <w:t>FQM LIMITED</w:t>
            </w:r>
            <w:bookmarkStart w:id="0" w:name="_GoBack"/>
            <w:bookmarkEnd w:id="0"/>
          </w:p>
        </w:tc>
      </w:tr>
      <w:tr w:rsidR="006C6105" w14:paraId="0A6767D3" w14:textId="77777777">
        <w:tc>
          <w:tcPr>
            <w:tcW w:w="7380" w:type="dxa"/>
          </w:tcPr>
          <w:p w14:paraId="471EF9F1" w14:textId="77777777" w:rsidR="006C6105" w:rsidRDefault="006C6105">
            <w:pPr>
              <w:jc w:val="center"/>
              <w:rPr>
                <w:b/>
                <w:bCs/>
              </w:rPr>
            </w:pPr>
          </w:p>
        </w:tc>
      </w:tr>
      <w:tr w:rsidR="006C6105" w14:paraId="458CB6D4" w14:textId="77777777">
        <w:tc>
          <w:tcPr>
            <w:tcW w:w="7380" w:type="dxa"/>
          </w:tcPr>
          <w:p w14:paraId="3C06B1E4" w14:textId="77777777" w:rsidR="006C6105" w:rsidRDefault="00E931C9">
            <w:pPr>
              <w:jc w:val="center"/>
              <w:rPr>
                <w:b/>
                <w:bCs/>
                <w:sz w:val="48"/>
              </w:rPr>
            </w:pPr>
            <w:r>
              <w:rPr>
                <w:rFonts w:hint="eastAsia"/>
                <w:b/>
                <w:bCs/>
                <w:sz w:val="48"/>
              </w:rPr>
              <w:t>Environmental Procedure</w:t>
            </w:r>
          </w:p>
          <w:p w14:paraId="67E3400F" w14:textId="77777777" w:rsidR="006C6105" w:rsidRDefault="00E931C9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Environmental Emergency Preparedness and Response</w:t>
            </w:r>
          </w:p>
          <w:p w14:paraId="141D5D30" w14:textId="27064C6D" w:rsidR="006C6105" w:rsidRDefault="007B5AF1">
            <w:pPr>
              <w:jc w:val="center"/>
              <w:rPr>
                <w:b/>
                <w:bCs/>
                <w:color w:val="008000"/>
                <w:sz w:val="40"/>
              </w:rPr>
            </w:pPr>
            <w:r>
              <w:rPr>
                <w:b/>
                <w:bCs/>
                <w:color w:val="008000"/>
                <w:sz w:val="40"/>
              </w:rPr>
              <w:t>Doc Number</w:t>
            </w:r>
          </w:p>
        </w:tc>
      </w:tr>
      <w:tr w:rsidR="006C6105" w14:paraId="64001496" w14:textId="77777777">
        <w:tc>
          <w:tcPr>
            <w:tcW w:w="7380" w:type="dxa"/>
          </w:tcPr>
          <w:p w14:paraId="424ECC4A" w14:textId="77777777" w:rsidR="006C6105" w:rsidRDefault="006C6105">
            <w:pPr>
              <w:jc w:val="center"/>
              <w:rPr>
                <w:b/>
                <w:bCs/>
              </w:rPr>
            </w:pPr>
          </w:p>
        </w:tc>
      </w:tr>
      <w:tr w:rsidR="006C6105" w14:paraId="392B8DA6" w14:textId="77777777">
        <w:tc>
          <w:tcPr>
            <w:tcW w:w="7380" w:type="dxa"/>
          </w:tcPr>
          <w:p w14:paraId="7222B94C" w14:textId="77777777" w:rsidR="006C6105" w:rsidRDefault="00E931C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Revision No. : </w:t>
            </w:r>
            <w:r>
              <w:rPr>
                <w:rFonts w:hint="eastAsia"/>
                <w:b/>
                <w:bCs/>
                <w:color w:val="008000"/>
                <w:sz w:val="28"/>
              </w:rPr>
              <w:t>1</w:t>
            </w:r>
          </w:p>
        </w:tc>
      </w:tr>
      <w:tr w:rsidR="006C6105" w14:paraId="4D1B3638" w14:textId="77777777">
        <w:tc>
          <w:tcPr>
            <w:tcW w:w="7380" w:type="dxa"/>
          </w:tcPr>
          <w:p w14:paraId="56E5E8A7" w14:textId="77777777" w:rsidR="006C6105" w:rsidRDefault="00E931C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Date : </w:t>
            </w:r>
            <w:r>
              <w:rPr>
                <w:rFonts w:hint="eastAsia"/>
                <w:b/>
                <w:bCs/>
                <w:color w:val="008000"/>
                <w:sz w:val="28"/>
              </w:rPr>
              <w:t xml:space="preserve">DD </w:t>
            </w:r>
            <w:r>
              <w:rPr>
                <w:b/>
                <w:bCs/>
                <w:color w:val="008000"/>
                <w:sz w:val="28"/>
              </w:rPr>
              <w:t>–</w:t>
            </w:r>
            <w:r>
              <w:rPr>
                <w:rFonts w:hint="eastAsia"/>
                <w:b/>
                <w:bCs/>
                <w:color w:val="008000"/>
                <w:sz w:val="28"/>
              </w:rPr>
              <w:t xml:space="preserve"> MM </w:t>
            </w:r>
            <w:r>
              <w:rPr>
                <w:b/>
                <w:bCs/>
                <w:color w:val="008000"/>
                <w:sz w:val="28"/>
              </w:rPr>
              <w:t>–</w:t>
            </w:r>
            <w:r>
              <w:rPr>
                <w:rFonts w:hint="eastAsia"/>
                <w:b/>
                <w:bCs/>
                <w:color w:val="008000"/>
                <w:sz w:val="28"/>
              </w:rPr>
              <w:t xml:space="preserve"> YYYY</w:t>
            </w:r>
          </w:p>
        </w:tc>
      </w:tr>
    </w:tbl>
    <w:p w14:paraId="27FBDD3C" w14:textId="77777777" w:rsidR="006C6105" w:rsidRDefault="006C6105">
      <w:pPr>
        <w:rPr>
          <w:b/>
          <w:bCs/>
          <w:sz w:val="28"/>
        </w:rPr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2310"/>
        <w:gridCol w:w="4094"/>
      </w:tblGrid>
      <w:tr w:rsidR="006C6105" w14:paraId="3F06A35B" w14:textId="77777777">
        <w:trPr>
          <w:cantSplit/>
        </w:trPr>
        <w:tc>
          <w:tcPr>
            <w:tcW w:w="2310" w:type="dxa"/>
          </w:tcPr>
          <w:p w14:paraId="046306F1" w14:textId="77777777" w:rsidR="006C6105" w:rsidRDefault="00E931C9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Prepared by :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660DEB3E" w14:textId="77777777" w:rsidR="006C6105" w:rsidRDefault="006C6105">
            <w:pPr>
              <w:jc w:val="center"/>
              <w:rPr>
                <w:sz w:val="24"/>
              </w:rPr>
            </w:pPr>
          </w:p>
        </w:tc>
      </w:tr>
      <w:tr w:rsidR="006C6105" w14:paraId="49DF3AFF" w14:textId="77777777">
        <w:trPr>
          <w:cantSplit/>
        </w:trPr>
        <w:tc>
          <w:tcPr>
            <w:tcW w:w="2310" w:type="dxa"/>
          </w:tcPr>
          <w:p w14:paraId="7CB5C13B" w14:textId="77777777" w:rsidR="006C6105" w:rsidRDefault="006C6105">
            <w:pPr>
              <w:jc w:val="left"/>
              <w:rPr>
                <w:b/>
                <w:bCs/>
                <w:sz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</w:tcPr>
          <w:p w14:paraId="63C2F934" w14:textId="77777777" w:rsidR="006C6105" w:rsidRDefault="006C6105">
            <w:pPr>
              <w:jc w:val="center"/>
              <w:rPr>
                <w:sz w:val="24"/>
              </w:rPr>
            </w:pPr>
          </w:p>
        </w:tc>
      </w:tr>
      <w:tr w:rsidR="006C6105" w14:paraId="451EEE48" w14:textId="77777777">
        <w:trPr>
          <w:cantSplit/>
        </w:trPr>
        <w:tc>
          <w:tcPr>
            <w:tcW w:w="2310" w:type="dxa"/>
          </w:tcPr>
          <w:p w14:paraId="13E73330" w14:textId="77777777" w:rsidR="006C6105" w:rsidRDefault="00E931C9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Approved by : 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27A37727" w14:textId="77777777" w:rsidR="006C6105" w:rsidRDefault="006C6105">
            <w:pPr>
              <w:jc w:val="center"/>
              <w:rPr>
                <w:sz w:val="24"/>
              </w:rPr>
            </w:pPr>
          </w:p>
        </w:tc>
      </w:tr>
      <w:tr w:rsidR="006C6105" w14:paraId="01A8C017" w14:textId="77777777">
        <w:trPr>
          <w:cantSplit/>
        </w:trPr>
        <w:tc>
          <w:tcPr>
            <w:tcW w:w="2310" w:type="dxa"/>
          </w:tcPr>
          <w:p w14:paraId="4EA81533" w14:textId="77777777" w:rsidR="006C6105" w:rsidRDefault="006C6105">
            <w:pPr>
              <w:jc w:val="left"/>
              <w:rPr>
                <w:b/>
                <w:bCs/>
                <w:sz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</w:tcPr>
          <w:p w14:paraId="21422596" w14:textId="77777777" w:rsidR="006C6105" w:rsidRDefault="006C6105">
            <w:pPr>
              <w:jc w:val="center"/>
              <w:rPr>
                <w:sz w:val="24"/>
              </w:rPr>
            </w:pPr>
          </w:p>
        </w:tc>
      </w:tr>
    </w:tbl>
    <w:p w14:paraId="41DDE89B" w14:textId="77777777" w:rsidR="006C6105" w:rsidRDefault="006C6105">
      <w:pPr>
        <w:rPr>
          <w:u w:val="single"/>
        </w:rPr>
      </w:pPr>
    </w:p>
    <w:p w14:paraId="79314944" w14:textId="77777777" w:rsidR="006C6105" w:rsidRDefault="00E931C9">
      <w:pPr>
        <w:pStyle w:val="Heading6"/>
        <w:jc w:val="center"/>
        <w:rPr>
          <w:u w:val="single"/>
        </w:rPr>
      </w:pPr>
      <w:r>
        <w:rPr>
          <w:rFonts w:hint="eastAsia"/>
          <w:u w:val="single"/>
        </w:rPr>
        <w:t>Revision History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2942"/>
        <w:gridCol w:w="1704"/>
        <w:gridCol w:w="1201"/>
        <w:gridCol w:w="1476"/>
      </w:tblGrid>
      <w:tr w:rsidR="006C6105" w14:paraId="6ADFE55D" w14:textId="77777777">
        <w:tc>
          <w:tcPr>
            <w:tcW w:w="1620" w:type="dxa"/>
            <w:vAlign w:val="center"/>
          </w:tcPr>
          <w:p w14:paraId="72D49B87" w14:textId="77777777" w:rsidR="006C6105" w:rsidRDefault="00E93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  <w:r>
              <w:rPr>
                <w:rFonts w:hint="eastAsia"/>
                <w:b/>
                <w:bCs/>
              </w:rPr>
              <w:t xml:space="preserve"> Date</w:t>
            </w:r>
          </w:p>
        </w:tc>
        <w:tc>
          <w:tcPr>
            <w:tcW w:w="3060" w:type="dxa"/>
            <w:vAlign w:val="center"/>
          </w:tcPr>
          <w:p w14:paraId="615F848D" w14:textId="77777777" w:rsidR="006C6105" w:rsidRDefault="00E931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Description</w:t>
            </w:r>
          </w:p>
        </w:tc>
        <w:tc>
          <w:tcPr>
            <w:tcW w:w="1748" w:type="dxa"/>
            <w:vAlign w:val="center"/>
          </w:tcPr>
          <w:p w14:paraId="286CEE77" w14:textId="77777777" w:rsidR="006C6105" w:rsidRDefault="00E931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Sections Affected</w:t>
            </w:r>
          </w:p>
        </w:tc>
        <w:tc>
          <w:tcPr>
            <w:tcW w:w="1212" w:type="dxa"/>
            <w:vAlign w:val="center"/>
          </w:tcPr>
          <w:p w14:paraId="76050B84" w14:textId="77777777" w:rsidR="006C6105" w:rsidRDefault="00E931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Revised By</w:t>
            </w:r>
          </w:p>
        </w:tc>
        <w:tc>
          <w:tcPr>
            <w:tcW w:w="1494" w:type="dxa"/>
            <w:vAlign w:val="center"/>
          </w:tcPr>
          <w:p w14:paraId="3A97C150" w14:textId="77777777" w:rsidR="006C6105" w:rsidRDefault="00E931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Approved By</w:t>
            </w:r>
          </w:p>
        </w:tc>
      </w:tr>
      <w:tr w:rsidR="006C6105" w14:paraId="1A996424" w14:textId="77777777">
        <w:tc>
          <w:tcPr>
            <w:tcW w:w="1620" w:type="dxa"/>
          </w:tcPr>
          <w:p w14:paraId="2A6F0FAE" w14:textId="77777777" w:rsidR="006C6105" w:rsidRDefault="006C6105"/>
        </w:tc>
        <w:tc>
          <w:tcPr>
            <w:tcW w:w="3060" w:type="dxa"/>
          </w:tcPr>
          <w:p w14:paraId="01B95976" w14:textId="77777777" w:rsidR="006C6105" w:rsidRDefault="006C6105"/>
        </w:tc>
        <w:tc>
          <w:tcPr>
            <w:tcW w:w="1748" w:type="dxa"/>
          </w:tcPr>
          <w:p w14:paraId="3EA9AFC7" w14:textId="77777777" w:rsidR="006C6105" w:rsidRDefault="006C6105"/>
        </w:tc>
        <w:tc>
          <w:tcPr>
            <w:tcW w:w="1212" w:type="dxa"/>
          </w:tcPr>
          <w:p w14:paraId="0EC929B5" w14:textId="77777777" w:rsidR="006C6105" w:rsidRDefault="006C6105"/>
        </w:tc>
        <w:tc>
          <w:tcPr>
            <w:tcW w:w="1494" w:type="dxa"/>
          </w:tcPr>
          <w:p w14:paraId="5651C903" w14:textId="77777777" w:rsidR="006C6105" w:rsidRDefault="006C6105"/>
        </w:tc>
      </w:tr>
      <w:tr w:rsidR="006C6105" w14:paraId="64BB8DC3" w14:textId="77777777">
        <w:tc>
          <w:tcPr>
            <w:tcW w:w="1620" w:type="dxa"/>
          </w:tcPr>
          <w:p w14:paraId="09A369B6" w14:textId="77777777" w:rsidR="006C6105" w:rsidRDefault="006C6105"/>
        </w:tc>
        <w:tc>
          <w:tcPr>
            <w:tcW w:w="3060" w:type="dxa"/>
          </w:tcPr>
          <w:p w14:paraId="5D1B1A2C" w14:textId="77777777" w:rsidR="006C6105" w:rsidRDefault="006C6105"/>
        </w:tc>
        <w:tc>
          <w:tcPr>
            <w:tcW w:w="1748" w:type="dxa"/>
          </w:tcPr>
          <w:p w14:paraId="73C7E685" w14:textId="77777777" w:rsidR="006C6105" w:rsidRDefault="006C6105"/>
        </w:tc>
        <w:tc>
          <w:tcPr>
            <w:tcW w:w="1212" w:type="dxa"/>
          </w:tcPr>
          <w:p w14:paraId="56E362AB" w14:textId="77777777" w:rsidR="006C6105" w:rsidRDefault="006C6105"/>
        </w:tc>
        <w:tc>
          <w:tcPr>
            <w:tcW w:w="1494" w:type="dxa"/>
          </w:tcPr>
          <w:p w14:paraId="6C4D18C1" w14:textId="77777777" w:rsidR="006C6105" w:rsidRDefault="006C6105"/>
        </w:tc>
      </w:tr>
      <w:tr w:rsidR="006C6105" w14:paraId="2969E55F" w14:textId="77777777">
        <w:tc>
          <w:tcPr>
            <w:tcW w:w="1620" w:type="dxa"/>
          </w:tcPr>
          <w:p w14:paraId="0A3A502E" w14:textId="77777777" w:rsidR="006C6105" w:rsidRDefault="006C6105"/>
        </w:tc>
        <w:tc>
          <w:tcPr>
            <w:tcW w:w="3060" w:type="dxa"/>
          </w:tcPr>
          <w:p w14:paraId="7A229C1F" w14:textId="77777777" w:rsidR="006C6105" w:rsidRDefault="006C6105"/>
        </w:tc>
        <w:tc>
          <w:tcPr>
            <w:tcW w:w="1748" w:type="dxa"/>
          </w:tcPr>
          <w:p w14:paraId="1CCC3FEF" w14:textId="77777777" w:rsidR="006C6105" w:rsidRDefault="006C6105"/>
        </w:tc>
        <w:tc>
          <w:tcPr>
            <w:tcW w:w="1212" w:type="dxa"/>
          </w:tcPr>
          <w:p w14:paraId="62BD723D" w14:textId="77777777" w:rsidR="006C6105" w:rsidRDefault="006C6105"/>
        </w:tc>
        <w:tc>
          <w:tcPr>
            <w:tcW w:w="1494" w:type="dxa"/>
          </w:tcPr>
          <w:p w14:paraId="18D473C4" w14:textId="77777777" w:rsidR="006C6105" w:rsidRDefault="006C6105"/>
        </w:tc>
      </w:tr>
      <w:tr w:rsidR="006C6105" w14:paraId="79CF4E5C" w14:textId="77777777">
        <w:tc>
          <w:tcPr>
            <w:tcW w:w="1620" w:type="dxa"/>
          </w:tcPr>
          <w:p w14:paraId="5E9125B5" w14:textId="77777777" w:rsidR="006C6105" w:rsidRDefault="006C6105"/>
        </w:tc>
        <w:tc>
          <w:tcPr>
            <w:tcW w:w="3060" w:type="dxa"/>
          </w:tcPr>
          <w:p w14:paraId="01607370" w14:textId="77777777" w:rsidR="006C6105" w:rsidRDefault="006C6105"/>
        </w:tc>
        <w:tc>
          <w:tcPr>
            <w:tcW w:w="1748" w:type="dxa"/>
          </w:tcPr>
          <w:p w14:paraId="6C394BA1" w14:textId="77777777" w:rsidR="006C6105" w:rsidRDefault="006C6105"/>
        </w:tc>
        <w:tc>
          <w:tcPr>
            <w:tcW w:w="1212" w:type="dxa"/>
          </w:tcPr>
          <w:p w14:paraId="6D174551" w14:textId="77777777" w:rsidR="006C6105" w:rsidRDefault="006C6105"/>
        </w:tc>
        <w:tc>
          <w:tcPr>
            <w:tcW w:w="1494" w:type="dxa"/>
          </w:tcPr>
          <w:p w14:paraId="30CB141C" w14:textId="77777777" w:rsidR="006C6105" w:rsidRDefault="006C6105"/>
        </w:tc>
      </w:tr>
      <w:tr w:rsidR="006C6105" w14:paraId="63DDA502" w14:textId="77777777">
        <w:tc>
          <w:tcPr>
            <w:tcW w:w="1620" w:type="dxa"/>
          </w:tcPr>
          <w:p w14:paraId="20FE179C" w14:textId="77777777" w:rsidR="006C6105" w:rsidRDefault="006C6105"/>
        </w:tc>
        <w:tc>
          <w:tcPr>
            <w:tcW w:w="3060" w:type="dxa"/>
          </w:tcPr>
          <w:p w14:paraId="4EDC7CA2" w14:textId="77777777" w:rsidR="006C6105" w:rsidRDefault="006C6105"/>
        </w:tc>
        <w:tc>
          <w:tcPr>
            <w:tcW w:w="1748" w:type="dxa"/>
          </w:tcPr>
          <w:p w14:paraId="7BA63F32" w14:textId="77777777" w:rsidR="006C6105" w:rsidRDefault="006C6105"/>
        </w:tc>
        <w:tc>
          <w:tcPr>
            <w:tcW w:w="1212" w:type="dxa"/>
          </w:tcPr>
          <w:p w14:paraId="33D35408" w14:textId="77777777" w:rsidR="006C6105" w:rsidRDefault="006C6105"/>
        </w:tc>
        <w:tc>
          <w:tcPr>
            <w:tcW w:w="1494" w:type="dxa"/>
          </w:tcPr>
          <w:p w14:paraId="4D4B7BEA" w14:textId="77777777" w:rsidR="006C6105" w:rsidRDefault="006C6105"/>
        </w:tc>
      </w:tr>
      <w:tr w:rsidR="006C6105" w14:paraId="76483573" w14:textId="77777777">
        <w:tc>
          <w:tcPr>
            <w:tcW w:w="1620" w:type="dxa"/>
          </w:tcPr>
          <w:p w14:paraId="4910383C" w14:textId="77777777" w:rsidR="006C6105" w:rsidRDefault="006C6105"/>
        </w:tc>
        <w:tc>
          <w:tcPr>
            <w:tcW w:w="3060" w:type="dxa"/>
          </w:tcPr>
          <w:p w14:paraId="0E4A2EF7" w14:textId="77777777" w:rsidR="006C6105" w:rsidRDefault="006C6105"/>
        </w:tc>
        <w:tc>
          <w:tcPr>
            <w:tcW w:w="1748" w:type="dxa"/>
          </w:tcPr>
          <w:p w14:paraId="4EF8730D" w14:textId="77777777" w:rsidR="006C6105" w:rsidRDefault="006C6105"/>
        </w:tc>
        <w:tc>
          <w:tcPr>
            <w:tcW w:w="1212" w:type="dxa"/>
          </w:tcPr>
          <w:p w14:paraId="2C6291D7" w14:textId="77777777" w:rsidR="006C6105" w:rsidRDefault="006C6105"/>
        </w:tc>
        <w:tc>
          <w:tcPr>
            <w:tcW w:w="1494" w:type="dxa"/>
          </w:tcPr>
          <w:p w14:paraId="5C81AFF5" w14:textId="77777777" w:rsidR="006C6105" w:rsidRDefault="006C6105"/>
        </w:tc>
      </w:tr>
      <w:tr w:rsidR="006C6105" w14:paraId="17E34402" w14:textId="77777777">
        <w:tc>
          <w:tcPr>
            <w:tcW w:w="1620" w:type="dxa"/>
          </w:tcPr>
          <w:p w14:paraId="4B3768C0" w14:textId="77777777" w:rsidR="006C6105" w:rsidRDefault="006C6105"/>
        </w:tc>
        <w:tc>
          <w:tcPr>
            <w:tcW w:w="3060" w:type="dxa"/>
          </w:tcPr>
          <w:p w14:paraId="27BA5DDA" w14:textId="77777777" w:rsidR="006C6105" w:rsidRDefault="006C6105"/>
        </w:tc>
        <w:tc>
          <w:tcPr>
            <w:tcW w:w="1748" w:type="dxa"/>
          </w:tcPr>
          <w:p w14:paraId="33AF2E57" w14:textId="77777777" w:rsidR="006C6105" w:rsidRDefault="006C6105"/>
        </w:tc>
        <w:tc>
          <w:tcPr>
            <w:tcW w:w="1212" w:type="dxa"/>
          </w:tcPr>
          <w:p w14:paraId="629197A5" w14:textId="77777777" w:rsidR="006C6105" w:rsidRDefault="006C6105"/>
        </w:tc>
        <w:tc>
          <w:tcPr>
            <w:tcW w:w="1494" w:type="dxa"/>
          </w:tcPr>
          <w:p w14:paraId="06737F32" w14:textId="77777777" w:rsidR="006C6105" w:rsidRDefault="006C6105"/>
        </w:tc>
      </w:tr>
      <w:tr w:rsidR="006C6105" w14:paraId="2303C9D8" w14:textId="77777777">
        <w:tc>
          <w:tcPr>
            <w:tcW w:w="1620" w:type="dxa"/>
          </w:tcPr>
          <w:p w14:paraId="04B4C5F7" w14:textId="77777777" w:rsidR="006C6105" w:rsidRDefault="006C6105"/>
        </w:tc>
        <w:tc>
          <w:tcPr>
            <w:tcW w:w="3060" w:type="dxa"/>
          </w:tcPr>
          <w:p w14:paraId="261B41EA" w14:textId="77777777" w:rsidR="006C6105" w:rsidRDefault="006C6105"/>
        </w:tc>
        <w:tc>
          <w:tcPr>
            <w:tcW w:w="1748" w:type="dxa"/>
          </w:tcPr>
          <w:p w14:paraId="7EBC75C9" w14:textId="77777777" w:rsidR="006C6105" w:rsidRDefault="006C6105"/>
        </w:tc>
        <w:tc>
          <w:tcPr>
            <w:tcW w:w="1212" w:type="dxa"/>
          </w:tcPr>
          <w:p w14:paraId="1EFFA0AC" w14:textId="77777777" w:rsidR="006C6105" w:rsidRDefault="006C6105"/>
        </w:tc>
        <w:tc>
          <w:tcPr>
            <w:tcW w:w="1494" w:type="dxa"/>
          </w:tcPr>
          <w:p w14:paraId="4FC3BBAD" w14:textId="77777777" w:rsidR="006C6105" w:rsidRDefault="006C6105"/>
        </w:tc>
      </w:tr>
      <w:tr w:rsidR="006C6105" w14:paraId="025319E0" w14:textId="77777777">
        <w:tc>
          <w:tcPr>
            <w:tcW w:w="1620" w:type="dxa"/>
          </w:tcPr>
          <w:p w14:paraId="63632FD2" w14:textId="77777777" w:rsidR="006C6105" w:rsidRDefault="006C6105"/>
        </w:tc>
        <w:tc>
          <w:tcPr>
            <w:tcW w:w="3060" w:type="dxa"/>
          </w:tcPr>
          <w:p w14:paraId="6F2E68A6" w14:textId="77777777" w:rsidR="006C6105" w:rsidRDefault="006C6105"/>
        </w:tc>
        <w:tc>
          <w:tcPr>
            <w:tcW w:w="1748" w:type="dxa"/>
          </w:tcPr>
          <w:p w14:paraId="62718E94" w14:textId="77777777" w:rsidR="006C6105" w:rsidRDefault="006C6105"/>
        </w:tc>
        <w:tc>
          <w:tcPr>
            <w:tcW w:w="1212" w:type="dxa"/>
          </w:tcPr>
          <w:p w14:paraId="3977C1B9" w14:textId="77777777" w:rsidR="006C6105" w:rsidRDefault="006C6105"/>
        </w:tc>
        <w:tc>
          <w:tcPr>
            <w:tcW w:w="1494" w:type="dxa"/>
          </w:tcPr>
          <w:p w14:paraId="424F96A5" w14:textId="77777777" w:rsidR="006C6105" w:rsidRDefault="006C6105"/>
        </w:tc>
      </w:tr>
      <w:tr w:rsidR="006C6105" w14:paraId="628F83B5" w14:textId="77777777">
        <w:tc>
          <w:tcPr>
            <w:tcW w:w="1620" w:type="dxa"/>
          </w:tcPr>
          <w:p w14:paraId="4914695C" w14:textId="77777777" w:rsidR="006C6105" w:rsidRDefault="006C6105"/>
        </w:tc>
        <w:tc>
          <w:tcPr>
            <w:tcW w:w="3060" w:type="dxa"/>
          </w:tcPr>
          <w:p w14:paraId="2F1AD71A" w14:textId="77777777" w:rsidR="006C6105" w:rsidRDefault="006C6105"/>
        </w:tc>
        <w:tc>
          <w:tcPr>
            <w:tcW w:w="1748" w:type="dxa"/>
          </w:tcPr>
          <w:p w14:paraId="33BAC169" w14:textId="77777777" w:rsidR="006C6105" w:rsidRDefault="006C6105"/>
        </w:tc>
        <w:tc>
          <w:tcPr>
            <w:tcW w:w="1212" w:type="dxa"/>
          </w:tcPr>
          <w:p w14:paraId="1E9A9F21" w14:textId="77777777" w:rsidR="006C6105" w:rsidRDefault="006C6105"/>
        </w:tc>
        <w:tc>
          <w:tcPr>
            <w:tcW w:w="1494" w:type="dxa"/>
          </w:tcPr>
          <w:p w14:paraId="2CD7817E" w14:textId="77777777" w:rsidR="006C6105" w:rsidRDefault="006C6105"/>
        </w:tc>
      </w:tr>
      <w:tr w:rsidR="006C6105" w14:paraId="28155E3F" w14:textId="77777777">
        <w:tc>
          <w:tcPr>
            <w:tcW w:w="1620" w:type="dxa"/>
          </w:tcPr>
          <w:p w14:paraId="36BC94CA" w14:textId="77777777" w:rsidR="006C6105" w:rsidRDefault="006C6105"/>
        </w:tc>
        <w:tc>
          <w:tcPr>
            <w:tcW w:w="3060" w:type="dxa"/>
          </w:tcPr>
          <w:p w14:paraId="7BA4E1A5" w14:textId="77777777" w:rsidR="006C6105" w:rsidRDefault="006C6105"/>
        </w:tc>
        <w:tc>
          <w:tcPr>
            <w:tcW w:w="1748" w:type="dxa"/>
          </w:tcPr>
          <w:p w14:paraId="7F717617" w14:textId="77777777" w:rsidR="006C6105" w:rsidRDefault="006C6105"/>
        </w:tc>
        <w:tc>
          <w:tcPr>
            <w:tcW w:w="1212" w:type="dxa"/>
          </w:tcPr>
          <w:p w14:paraId="3ECC5A00" w14:textId="77777777" w:rsidR="006C6105" w:rsidRDefault="006C6105"/>
        </w:tc>
        <w:tc>
          <w:tcPr>
            <w:tcW w:w="1494" w:type="dxa"/>
          </w:tcPr>
          <w:p w14:paraId="40A57F67" w14:textId="77777777" w:rsidR="006C6105" w:rsidRDefault="006C6105"/>
        </w:tc>
      </w:tr>
      <w:tr w:rsidR="006C6105" w14:paraId="6C01DDE1" w14:textId="77777777">
        <w:tc>
          <w:tcPr>
            <w:tcW w:w="1620" w:type="dxa"/>
          </w:tcPr>
          <w:p w14:paraId="56CD69D5" w14:textId="77777777" w:rsidR="006C6105" w:rsidRDefault="006C6105"/>
        </w:tc>
        <w:tc>
          <w:tcPr>
            <w:tcW w:w="3060" w:type="dxa"/>
          </w:tcPr>
          <w:p w14:paraId="2161ED24" w14:textId="77777777" w:rsidR="006C6105" w:rsidRDefault="006C6105"/>
        </w:tc>
        <w:tc>
          <w:tcPr>
            <w:tcW w:w="1748" w:type="dxa"/>
          </w:tcPr>
          <w:p w14:paraId="44D352F9" w14:textId="77777777" w:rsidR="006C6105" w:rsidRDefault="006C6105"/>
        </w:tc>
        <w:tc>
          <w:tcPr>
            <w:tcW w:w="1212" w:type="dxa"/>
          </w:tcPr>
          <w:p w14:paraId="7A22EC93" w14:textId="77777777" w:rsidR="006C6105" w:rsidRDefault="006C6105"/>
        </w:tc>
        <w:tc>
          <w:tcPr>
            <w:tcW w:w="1494" w:type="dxa"/>
          </w:tcPr>
          <w:p w14:paraId="28DAC69B" w14:textId="77777777" w:rsidR="006C6105" w:rsidRDefault="006C6105"/>
        </w:tc>
      </w:tr>
    </w:tbl>
    <w:p w14:paraId="1EA9FC13" w14:textId="77777777" w:rsidR="006C6105" w:rsidRDefault="006C6105">
      <w:pPr>
        <w:rPr>
          <w:b/>
          <w:bCs/>
        </w:rPr>
      </w:pPr>
    </w:p>
    <w:p w14:paraId="7A3817C7" w14:textId="77777777" w:rsidR="006C6105" w:rsidRDefault="006C6105">
      <w:pPr>
        <w:rPr>
          <w:b/>
          <w:bCs/>
        </w:rPr>
      </w:pPr>
    </w:p>
    <w:p w14:paraId="54F513F2" w14:textId="77777777" w:rsidR="006C6105" w:rsidRDefault="00E931C9" w:rsidP="00100A34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lastRenderedPageBreak/>
        <w:t>Purpose</w:t>
      </w:r>
    </w:p>
    <w:p w14:paraId="590AFF0F" w14:textId="77777777" w:rsidR="006C6105" w:rsidRDefault="00E931C9">
      <w:pPr>
        <w:ind w:left="709"/>
      </w:pPr>
      <w:r>
        <w:t>This procedure describes the preparedness and response procedures for potential accidents and emergency situations that give rise to significant environmental impacts.</w:t>
      </w:r>
    </w:p>
    <w:p w14:paraId="15E7BB9E" w14:textId="77777777" w:rsidR="006C6105" w:rsidRDefault="006C6105">
      <w:pPr>
        <w:ind w:left="709"/>
      </w:pPr>
    </w:p>
    <w:p w14:paraId="761555B7" w14:textId="77777777" w:rsidR="006C6105" w:rsidRDefault="00E931C9" w:rsidP="00100A34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Scope</w:t>
      </w:r>
    </w:p>
    <w:p w14:paraId="2B864BF6" w14:textId="77777777" w:rsidR="006C6105" w:rsidRDefault="00E931C9">
      <w:pPr>
        <w:ind w:left="709"/>
      </w:pPr>
      <w:r>
        <w:t xml:space="preserve">This procedure applies to </w:t>
      </w:r>
      <w:r>
        <w:rPr>
          <w:rFonts w:hint="eastAsia"/>
        </w:rPr>
        <w:t>(</w:t>
      </w:r>
      <w:r>
        <w:rPr>
          <w:rFonts w:hint="eastAsia"/>
          <w:i/>
          <w:iCs/>
        </w:rPr>
        <w:t xml:space="preserve">BUSINESS ACTIVITIES) </w:t>
      </w:r>
      <w:r>
        <w:t xml:space="preserve">of </w:t>
      </w:r>
      <w:r>
        <w:rPr>
          <w:rFonts w:hint="eastAsia"/>
          <w:iCs/>
          <w:color w:val="FF0000"/>
        </w:rPr>
        <w:t>COMPANY NAME</w:t>
      </w:r>
      <w:r>
        <w:t xml:space="preserve"> for which potential accidents and emergency situations may arise. The procedures for preventing and mitigating the following emergency situations are described:</w:t>
      </w:r>
    </w:p>
    <w:p w14:paraId="1B0F98A1" w14:textId="77777777" w:rsidR="007B5AF1" w:rsidRDefault="007B5AF1" w:rsidP="00100A34">
      <w:pPr>
        <w:numPr>
          <w:ilvl w:val="0"/>
          <w:numId w:val="2"/>
        </w:numPr>
      </w:pPr>
      <w:r>
        <w:t>Road Traffic Accident;</w:t>
      </w:r>
    </w:p>
    <w:p w14:paraId="64C735EF" w14:textId="1AF0984E" w:rsidR="007B5AF1" w:rsidRDefault="007B5AF1" w:rsidP="00100A34">
      <w:pPr>
        <w:numPr>
          <w:ilvl w:val="0"/>
          <w:numId w:val="2"/>
        </w:numPr>
      </w:pPr>
      <w:r>
        <w:t xml:space="preserve">Major </w:t>
      </w:r>
      <w:r>
        <w:rPr>
          <w:rFonts w:hint="eastAsia"/>
        </w:rPr>
        <w:t>c</w:t>
      </w:r>
      <w:r>
        <w:t xml:space="preserve">hemical </w:t>
      </w:r>
      <w:r>
        <w:rPr>
          <w:rFonts w:hint="eastAsia"/>
        </w:rPr>
        <w:t>s</w:t>
      </w:r>
      <w:r>
        <w:t>pillage</w:t>
      </w:r>
      <w:r>
        <w:rPr>
          <w:rFonts w:hint="eastAsia"/>
        </w:rPr>
        <w:t xml:space="preserve"> or leakage</w:t>
      </w:r>
      <w:r>
        <w:t>;</w:t>
      </w:r>
    </w:p>
    <w:p w14:paraId="39B2C01B" w14:textId="405F21BB" w:rsidR="007B5AF1" w:rsidRDefault="007B5AF1" w:rsidP="00100A34">
      <w:pPr>
        <w:numPr>
          <w:ilvl w:val="0"/>
          <w:numId w:val="2"/>
        </w:numPr>
      </w:pPr>
      <w:r>
        <w:rPr>
          <w:rFonts w:hint="eastAsia"/>
        </w:rPr>
        <w:t xml:space="preserve">Accidents as a result of </w:t>
      </w:r>
      <w:r>
        <w:t xml:space="preserve">plant / </w:t>
      </w:r>
      <w:r>
        <w:rPr>
          <w:rFonts w:hint="eastAsia"/>
        </w:rPr>
        <w:t>equipment failure</w:t>
      </w:r>
      <w:r>
        <w:t>;</w:t>
      </w:r>
    </w:p>
    <w:p w14:paraId="67FC6D1C" w14:textId="77777777" w:rsidR="007B5AF1" w:rsidRDefault="007B5AF1" w:rsidP="00100A34">
      <w:pPr>
        <w:numPr>
          <w:ilvl w:val="0"/>
          <w:numId w:val="2"/>
        </w:numPr>
      </w:pPr>
      <w:r>
        <w:t>Fires</w:t>
      </w:r>
      <w:r>
        <w:rPr>
          <w:rFonts w:hint="eastAsia"/>
        </w:rPr>
        <w:t>, explosions;</w:t>
      </w:r>
      <w:r>
        <w:t xml:space="preserve"> </w:t>
      </w:r>
    </w:p>
    <w:p w14:paraId="21DF3ACB" w14:textId="774E9924" w:rsidR="006C6105" w:rsidRDefault="007B5AF1" w:rsidP="00100A34">
      <w:pPr>
        <w:numPr>
          <w:ilvl w:val="0"/>
          <w:numId w:val="2"/>
        </w:numPr>
      </w:pPr>
      <w:r>
        <w:t>Extreme r</w:t>
      </w:r>
      <w:r w:rsidR="00E931C9">
        <w:t>ainstorms</w:t>
      </w:r>
      <w:r>
        <w:t xml:space="preserve"> o</w:t>
      </w:r>
      <w:r w:rsidR="00E931C9">
        <w:t>r other unexpected weather conditions;</w:t>
      </w:r>
    </w:p>
    <w:p w14:paraId="0480612C" w14:textId="77777777" w:rsidR="006C6105" w:rsidRDefault="006C6105"/>
    <w:p w14:paraId="4C1C8AC8" w14:textId="0C1B8484" w:rsidR="006C6105" w:rsidRDefault="00E931C9" w:rsidP="00100A34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Reference</w:t>
      </w:r>
      <w:r w:rsidR="00100A34">
        <w:rPr>
          <w:b/>
          <w:bCs/>
        </w:rPr>
        <w:t>s</w:t>
      </w:r>
    </w:p>
    <w:p w14:paraId="04D7CC32" w14:textId="16B76C49" w:rsidR="006C6105" w:rsidRDefault="007B5AF1" w:rsidP="00100A34">
      <w:pPr>
        <w:numPr>
          <w:ilvl w:val="0"/>
          <w:numId w:val="2"/>
        </w:numPr>
      </w:pPr>
      <w:r w:rsidRPr="00100A34">
        <w:t>Integrated Management System</w:t>
      </w:r>
    </w:p>
    <w:p w14:paraId="15C1E611" w14:textId="64FFEBC5" w:rsidR="00100A34" w:rsidRPr="00100A34" w:rsidRDefault="00100A34" w:rsidP="00100A34">
      <w:pPr>
        <w:numPr>
          <w:ilvl w:val="0"/>
          <w:numId w:val="2"/>
        </w:numPr>
      </w:pPr>
      <w:r>
        <w:t>SEPA</w:t>
      </w:r>
    </w:p>
    <w:p w14:paraId="5FB69D49" w14:textId="4F58E0A8" w:rsidR="007B5AF1" w:rsidRPr="00100A34" w:rsidRDefault="007B5AF1" w:rsidP="00100A34">
      <w:pPr>
        <w:numPr>
          <w:ilvl w:val="0"/>
          <w:numId w:val="2"/>
        </w:numPr>
      </w:pPr>
      <w:r w:rsidRPr="00100A34">
        <w:t>Mango Compliance Software</w:t>
      </w:r>
    </w:p>
    <w:p w14:paraId="1FAF7E2D" w14:textId="49C94531" w:rsidR="007B5AF1" w:rsidRPr="00100A34" w:rsidRDefault="007B5AF1" w:rsidP="00100A34">
      <w:pPr>
        <w:numPr>
          <w:ilvl w:val="0"/>
          <w:numId w:val="2"/>
        </w:numPr>
      </w:pPr>
      <w:r w:rsidRPr="00100A34">
        <w:t>Health and Safety Management System</w:t>
      </w:r>
    </w:p>
    <w:p w14:paraId="0095209B" w14:textId="77777777" w:rsidR="006C6105" w:rsidRDefault="006C6105">
      <w:pPr>
        <w:rPr>
          <w:b/>
          <w:bCs/>
        </w:rPr>
      </w:pPr>
    </w:p>
    <w:p w14:paraId="74108E15" w14:textId="77777777" w:rsidR="006C6105" w:rsidRDefault="00E931C9" w:rsidP="00100A34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Responsibility</w:t>
      </w:r>
    </w:p>
    <w:p w14:paraId="3A27A92D" w14:textId="58FE0C77" w:rsidR="006C6105" w:rsidRDefault="00E931C9" w:rsidP="00100A34">
      <w:pPr>
        <w:numPr>
          <w:ilvl w:val="1"/>
          <w:numId w:val="3"/>
        </w:numPr>
        <w:rPr>
          <w:b/>
          <w:bCs/>
        </w:rPr>
      </w:pPr>
      <w:r>
        <w:rPr>
          <w:rFonts w:hint="eastAsia"/>
          <w:b/>
          <w:bCs/>
        </w:rPr>
        <w:t>Environmental Management Representative</w:t>
      </w:r>
      <w:r w:rsidR="007B5AF1">
        <w:rPr>
          <w:b/>
          <w:bCs/>
        </w:rPr>
        <w:t xml:space="preserve"> (EMR)</w:t>
      </w:r>
    </w:p>
    <w:p w14:paraId="1E91F7CB" w14:textId="122D3172" w:rsidR="006C6105" w:rsidRDefault="00E931C9">
      <w:pPr>
        <w:ind w:left="709"/>
      </w:pPr>
      <w:r>
        <w:t xml:space="preserve">The </w:t>
      </w:r>
      <w:r>
        <w:rPr>
          <w:rFonts w:hint="eastAsia"/>
        </w:rPr>
        <w:t>EMR</w:t>
      </w:r>
      <w:r>
        <w:t xml:space="preserve"> shall review the suitability and effectiveness of th</w:t>
      </w:r>
      <w:r w:rsidR="007B5AF1">
        <w:t xml:space="preserve">is </w:t>
      </w:r>
      <w:r>
        <w:t>procedures after each accident or emergency situation</w:t>
      </w:r>
      <w:r w:rsidR="007B5AF1">
        <w:t>, or at least each year</w:t>
      </w:r>
      <w:r>
        <w:t>.</w:t>
      </w:r>
      <w:r w:rsidR="00100A34">
        <w:t xml:space="preserve"> (consultancy support may be used in such situations)</w:t>
      </w:r>
      <w:r w:rsidR="007B5AF1">
        <w:t xml:space="preserve"> </w:t>
      </w:r>
      <w:r>
        <w:t xml:space="preserve"> </w:t>
      </w:r>
    </w:p>
    <w:p w14:paraId="60DBF56B" w14:textId="436CC521" w:rsidR="006C6105" w:rsidRDefault="00E931C9" w:rsidP="00100A34">
      <w:pPr>
        <w:numPr>
          <w:ilvl w:val="1"/>
          <w:numId w:val="3"/>
        </w:numPr>
        <w:rPr>
          <w:b/>
          <w:bCs/>
        </w:rPr>
      </w:pPr>
      <w:r>
        <w:rPr>
          <w:rFonts w:hint="eastAsia"/>
          <w:b/>
          <w:bCs/>
        </w:rPr>
        <w:t>Manager</w:t>
      </w:r>
      <w:r w:rsidR="007B5AF1">
        <w:rPr>
          <w:b/>
          <w:bCs/>
        </w:rPr>
        <w:t>/Director</w:t>
      </w:r>
    </w:p>
    <w:p w14:paraId="7162FF6E" w14:textId="46065D5B" w:rsidR="006C6105" w:rsidRDefault="00E931C9">
      <w:pPr>
        <w:ind w:left="709"/>
      </w:pPr>
      <w:r>
        <w:t xml:space="preserve">The </w:t>
      </w:r>
      <w:r>
        <w:rPr>
          <w:rFonts w:hint="eastAsia"/>
        </w:rPr>
        <w:t>Manage</w:t>
      </w:r>
      <w:r w:rsidR="007B5AF1">
        <w:t xml:space="preserve">ment / Director </w:t>
      </w:r>
      <w:r>
        <w:t xml:space="preserve">shall </w:t>
      </w:r>
      <w:r>
        <w:rPr>
          <w:rFonts w:hint="eastAsia"/>
        </w:rPr>
        <w:t xml:space="preserve">prepare an </w:t>
      </w:r>
      <w:r>
        <w:rPr>
          <w:rFonts w:hint="eastAsia"/>
          <w:i/>
          <w:iCs/>
          <w:color w:val="800080"/>
        </w:rPr>
        <w:t>Emergency Response Plan</w:t>
      </w:r>
      <w:r>
        <w:t xml:space="preserve"> to minimise the likelihood of accidents and emergency situations</w:t>
      </w:r>
      <w:r w:rsidR="007B5AF1">
        <w:t xml:space="preserve"> and </w:t>
      </w:r>
      <w:r>
        <w:t xml:space="preserve">ensure that all staff and contractors </w:t>
      </w:r>
      <w:r>
        <w:rPr>
          <w:rFonts w:hint="eastAsia"/>
        </w:rPr>
        <w:t xml:space="preserve">who work on site </w:t>
      </w:r>
      <w:r>
        <w:t>are aware of and familiar with the requirements of the emergency procedures.</w:t>
      </w:r>
      <w:r>
        <w:rPr>
          <w:rFonts w:hint="eastAsia"/>
        </w:rPr>
        <w:t xml:space="preserve"> </w:t>
      </w:r>
      <w:r w:rsidR="007B5AF1">
        <w:t>A</w:t>
      </w:r>
      <w:r>
        <w:rPr>
          <w:rFonts w:hint="eastAsia"/>
        </w:rPr>
        <w:t xml:space="preserve">ppropriate </w:t>
      </w:r>
      <w:r>
        <w:t>drills</w:t>
      </w:r>
      <w:r>
        <w:rPr>
          <w:rFonts w:hint="eastAsia"/>
        </w:rPr>
        <w:t xml:space="preserve"> at various </w:t>
      </w:r>
      <w:r w:rsidR="007B5AF1">
        <w:t>locations shall be conducted to</w:t>
      </w:r>
      <w:r>
        <w:t xml:space="preserve"> ensure that the requirements of the </w:t>
      </w:r>
      <w:r>
        <w:rPr>
          <w:rFonts w:hint="eastAsia"/>
        </w:rPr>
        <w:t xml:space="preserve">emergency </w:t>
      </w:r>
      <w:r>
        <w:t>procedures are communicated to all staff and are implemented.</w:t>
      </w:r>
      <w:r>
        <w:rPr>
          <w:rFonts w:hint="eastAsia"/>
        </w:rPr>
        <w:t xml:space="preserve"> </w:t>
      </w:r>
      <w:r>
        <w:t>In case of emergency situations</w:t>
      </w:r>
      <w:r>
        <w:rPr>
          <w:rFonts w:hint="eastAsia"/>
        </w:rPr>
        <w:t xml:space="preserve"> in the facility</w:t>
      </w:r>
      <w:r w:rsidR="007B5AF1">
        <w:t xml:space="preserve"> / site</w:t>
      </w:r>
      <w:r>
        <w:t xml:space="preserve">, the </w:t>
      </w:r>
      <w:r w:rsidR="007B5AF1">
        <w:t xml:space="preserve">Management / Director </w:t>
      </w:r>
      <w:r>
        <w:t xml:space="preserve">shall be informed and </w:t>
      </w:r>
      <w:r>
        <w:rPr>
          <w:rFonts w:hint="eastAsia"/>
        </w:rPr>
        <w:t xml:space="preserve">review </w:t>
      </w:r>
      <w:r>
        <w:t xml:space="preserve">the accident </w:t>
      </w:r>
      <w:r>
        <w:rPr>
          <w:rFonts w:hint="eastAsia"/>
        </w:rPr>
        <w:t>reports and remediation works taken by responsible staff</w:t>
      </w:r>
      <w:r>
        <w:t>.</w:t>
      </w:r>
      <w:r w:rsidR="007B5AF1">
        <w:t xml:space="preserve"> Where appropriate they may escalate this to the EMR.</w:t>
      </w:r>
    </w:p>
    <w:p w14:paraId="7DEE1EEF" w14:textId="77777777" w:rsidR="006C6105" w:rsidRDefault="00E931C9" w:rsidP="00100A34">
      <w:pPr>
        <w:numPr>
          <w:ilvl w:val="1"/>
          <w:numId w:val="3"/>
        </w:numPr>
        <w:rPr>
          <w:b/>
          <w:bCs/>
        </w:rPr>
      </w:pPr>
      <w:r>
        <w:rPr>
          <w:rFonts w:hint="eastAsia"/>
          <w:b/>
          <w:bCs/>
        </w:rPr>
        <w:t>Emergency Team</w:t>
      </w:r>
    </w:p>
    <w:p w14:paraId="3325C052" w14:textId="58AA6052" w:rsidR="006C6105" w:rsidRDefault="00E931C9">
      <w:pPr>
        <w:ind w:left="709"/>
      </w:pPr>
      <w:r>
        <w:rPr>
          <w:rFonts w:hint="eastAsia"/>
        </w:rPr>
        <w:t>When emergency incidents occur, the Emergency</w:t>
      </w:r>
      <w:r>
        <w:t xml:space="preserve"> </w:t>
      </w:r>
      <w:r>
        <w:rPr>
          <w:rFonts w:hint="eastAsia"/>
        </w:rPr>
        <w:t xml:space="preserve">Team is responsible for the </w:t>
      </w:r>
      <w:r>
        <w:t>executi</w:t>
      </w:r>
      <w:r>
        <w:rPr>
          <w:rFonts w:hint="eastAsia"/>
        </w:rPr>
        <w:t xml:space="preserve">on of the appropriate emergency procedures as </w:t>
      </w:r>
      <w:r>
        <w:t>advised</w:t>
      </w:r>
      <w:r>
        <w:rPr>
          <w:rFonts w:hint="eastAsia"/>
        </w:rPr>
        <w:t xml:space="preserve"> by </w:t>
      </w:r>
      <w:r w:rsidR="007B5AF1">
        <w:t>Management / Director</w:t>
      </w:r>
      <w:r>
        <w:rPr>
          <w:rFonts w:hint="eastAsia"/>
        </w:rPr>
        <w:t>.</w:t>
      </w:r>
    </w:p>
    <w:p w14:paraId="71E896AE" w14:textId="77777777" w:rsidR="006C6105" w:rsidRDefault="00E931C9" w:rsidP="00100A34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Staff of </w:t>
      </w:r>
      <w:r>
        <w:rPr>
          <w:rFonts w:hint="eastAsia"/>
          <w:b/>
          <w:iCs/>
          <w:color w:val="FF0000"/>
        </w:rPr>
        <w:t>COMPANY NAME</w:t>
      </w:r>
    </w:p>
    <w:p w14:paraId="02E989C6" w14:textId="77777777" w:rsidR="006C6105" w:rsidRDefault="00E931C9">
      <w:pPr>
        <w:ind w:left="709"/>
      </w:pPr>
      <w:r>
        <w:t xml:space="preserve">All staff shall be familiar with the emergency procedures and follow them in case of </w:t>
      </w:r>
      <w:r>
        <w:lastRenderedPageBreak/>
        <w:t>accidents or emergency situations.</w:t>
      </w:r>
    </w:p>
    <w:p w14:paraId="54572E72" w14:textId="77777777" w:rsidR="006C6105" w:rsidRDefault="006C6105">
      <w:pPr>
        <w:ind w:left="709"/>
      </w:pPr>
    </w:p>
    <w:p w14:paraId="2F9DAA21" w14:textId="77777777" w:rsidR="006C6105" w:rsidRDefault="00E931C9" w:rsidP="00100A34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Procedure</w:t>
      </w:r>
    </w:p>
    <w:p w14:paraId="4E946EE2" w14:textId="78FF9CC6" w:rsidR="006C6105" w:rsidRDefault="00E931C9" w:rsidP="00100A34">
      <w:pPr>
        <w:numPr>
          <w:ilvl w:val="1"/>
          <w:numId w:val="3"/>
        </w:numPr>
      </w:pPr>
      <w:r>
        <w:rPr>
          <w:rFonts w:hint="eastAsia"/>
        </w:rPr>
        <w:t>The EMR</w:t>
      </w:r>
      <w:r w:rsidR="007B5AF1">
        <w:t xml:space="preserve"> </w:t>
      </w:r>
      <w:r>
        <w:rPr>
          <w:rFonts w:hint="eastAsia"/>
        </w:rPr>
        <w:t xml:space="preserve">and </w:t>
      </w:r>
      <w:r w:rsidR="007B5AF1">
        <w:rPr>
          <w:rFonts w:hint="eastAsia"/>
        </w:rPr>
        <w:t>Management / Director</w:t>
      </w:r>
      <w:r>
        <w:rPr>
          <w:rFonts w:hint="eastAsia"/>
        </w:rPr>
        <w:t xml:space="preserve"> shall identify dangers, take proactive steps to prevent emergency incidents, and complet</w:t>
      </w:r>
      <w:r>
        <w:t>e</w:t>
      </w:r>
      <w:r>
        <w:rPr>
          <w:rFonts w:hint="eastAsia"/>
        </w:rPr>
        <w:t xml:space="preserve"> tasks in </w:t>
      </w:r>
      <w:r>
        <w:t>preparation</w:t>
      </w:r>
      <w:r>
        <w:rPr>
          <w:rFonts w:hint="eastAsia"/>
        </w:rPr>
        <w:t xml:space="preserve"> for emergencies.</w:t>
      </w:r>
    </w:p>
    <w:p w14:paraId="2F6EA51A" w14:textId="061B87C4" w:rsidR="006C6105" w:rsidRDefault="00100A34" w:rsidP="00100A34">
      <w:pPr>
        <w:numPr>
          <w:ilvl w:val="1"/>
          <w:numId w:val="3"/>
        </w:numPr>
      </w:pPr>
      <w:r>
        <w:rPr>
          <w:rFonts w:hint="eastAsia"/>
        </w:rPr>
        <w:t>The EMR</w:t>
      </w:r>
      <w:r>
        <w:t xml:space="preserve"> </w:t>
      </w:r>
      <w:r>
        <w:rPr>
          <w:rFonts w:hint="eastAsia"/>
        </w:rPr>
        <w:t xml:space="preserve">and Management / Director shall </w:t>
      </w:r>
      <w:r w:rsidR="00E931C9">
        <w:rPr>
          <w:rFonts w:hint="eastAsia"/>
        </w:rPr>
        <w:t>coordinate the preparation and maintenance of an Emergency Response Plan that contains all emergency procedures.</w:t>
      </w:r>
    </w:p>
    <w:p w14:paraId="42C0977C" w14:textId="2B943FCC" w:rsidR="006C6105" w:rsidRDefault="00E931C9" w:rsidP="00100A34">
      <w:pPr>
        <w:numPr>
          <w:ilvl w:val="1"/>
          <w:numId w:val="3"/>
        </w:numPr>
      </w:pPr>
      <w:r>
        <w:rPr>
          <w:rFonts w:hint="eastAsia"/>
        </w:rPr>
        <w:t xml:space="preserve">The EMR shall ensure the </w:t>
      </w:r>
      <w:r w:rsidR="007B5AF1">
        <w:rPr>
          <w:rFonts w:hint="eastAsia"/>
        </w:rPr>
        <w:t>Management / Director</w:t>
      </w:r>
      <w:r>
        <w:rPr>
          <w:rFonts w:hint="eastAsia"/>
        </w:rPr>
        <w:t xml:space="preserve"> prepare an Emergency Response Plan relevant to their activities.</w:t>
      </w:r>
    </w:p>
    <w:p w14:paraId="71803CFF" w14:textId="5D1CAC25" w:rsidR="006C6105" w:rsidRDefault="00E931C9" w:rsidP="00100A34">
      <w:pPr>
        <w:numPr>
          <w:ilvl w:val="1"/>
          <w:numId w:val="3"/>
        </w:numPr>
      </w:pPr>
      <w:r>
        <w:rPr>
          <w:rFonts w:hint="eastAsia"/>
        </w:rPr>
        <w:t xml:space="preserve">The </w:t>
      </w:r>
      <w:r w:rsidR="007B5AF1">
        <w:rPr>
          <w:rFonts w:hint="eastAsia"/>
        </w:rPr>
        <w:t>Management / Director</w:t>
      </w:r>
      <w:r>
        <w:rPr>
          <w:rFonts w:hint="eastAsia"/>
        </w:rPr>
        <w:t xml:space="preserve"> shall familiarise and train their staff and Emergency Team members on </w:t>
      </w:r>
      <w:r w:rsidR="00100A34">
        <w:rPr>
          <w:rFonts w:hint="eastAsia"/>
        </w:rPr>
        <w:t xml:space="preserve">described </w:t>
      </w:r>
      <w:r>
        <w:rPr>
          <w:rFonts w:hint="eastAsia"/>
        </w:rPr>
        <w:t xml:space="preserve">the procedures in the Emergency Response Plan. </w:t>
      </w:r>
    </w:p>
    <w:p w14:paraId="5FB0F161" w14:textId="6BCD1C54" w:rsidR="006C6105" w:rsidRDefault="00E931C9" w:rsidP="00100A34">
      <w:pPr>
        <w:numPr>
          <w:ilvl w:val="1"/>
          <w:numId w:val="3"/>
        </w:numPr>
      </w:pPr>
      <w:r>
        <w:t>The</w:t>
      </w:r>
      <w:r>
        <w:rPr>
          <w:rFonts w:hint="eastAsia"/>
        </w:rPr>
        <w:t xml:space="preserve"> </w:t>
      </w:r>
      <w:r w:rsidR="00100A34">
        <w:rPr>
          <w:rFonts w:hint="eastAsia"/>
        </w:rPr>
        <w:t xml:space="preserve">Management / Director </w:t>
      </w:r>
      <w:r>
        <w:rPr>
          <w:rFonts w:hint="eastAsia"/>
        </w:rPr>
        <w:t xml:space="preserve">and involved staff shall </w:t>
      </w:r>
      <w:r>
        <w:t xml:space="preserve">identify the root causes and any preventive actions, report the accident by completing an </w:t>
      </w:r>
      <w:r w:rsidR="00100A34">
        <w:t xml:space="preserve">Incident report within the Mango Environmental module. </w:t>
      </w:r>
      <w:r w:rsidR="00100A34" w:rsidRPr="00100A34">
        <w:t>The incident shall be reviewed in detail to identify any recommended improvements.</w:t>
      </w:r>
    </w:p>
    <w:p w14:paraId="22290210" w14:textId="628D0448" w:rsidR="006C6105" w:rsidRDefault="00E931C9" w:rsidP="00100A34">
      <w:pPr>
        <w:numPr>
          <w:ilvl w:val="1"/>
          <w:numId w:val="3"/>
        </w:numPr>
      </w:pPr>
      <w:r>
        <w:rPr>
          <w:rFonts w:hint="eastAsia"/>
        </w:rPr>
        <w:t xml:space="preserve">The </w:t>
      </w:r>
      <w:r w:rsidR="00100A34">
        <w:rPr>
          <w:rFonts w:hint="eastAsia"/>
        </w:rPr>
        <w:t xml:space="preserve">Management / Director </w:t>
      </w:r>
      <w:r>
        <w:rPr>
          <w:rFonts w:hint="eastAsia"/>
        </w:rPr>
        <w:t>shall ensure emergency d</w:t>
      </w:r>
      <w:r>
        <w:t xml:space="preserve">rill and periodic testing of the procedures are conducted where practical and maintain the </w:t>
      </w:r>
      <w:r>
        <w:rPr>
          <w:rFonts w:hint="eastAsia"/>
        </w:rPr>
        <w:t>emergency</w:t>
      </w:r>
      <w:r>
        <w:t xml:space="preserve"> drill summary report</w:t>
      </w:r>
      <w:r>
        <w:rPr>
          <w:rFonts w:hint="eastAsia"/>
        </w:rPr>
        <w:t xml:space="preserve">. </w:t>
      </w:r>
    </w:p>
    <w:p w14:paraId="1A40E1E7" w14:textId="29050FE8" w:rsidR="006C6105" w:rsidRDefault="00E931C9" w:rsidP="00100A34">
      <w:pPr>
        <w:numPr>
          <w:ilvl w:val="1"/>
          <w:numId w:val="3"/>
        </w:numPr>
      </w:pPr>
      <w:r>
        <w:t xml:space="preserve">The </w:t>
      </w:r>
      <w:r w:rsidR="007B5AF1">
        <w:rPr>
          <w:rFonts w:hint="eastAsia"/>
        </w:rPr>
        <w:t>Management / Director</w:t>
      </w:r>
      <w:r>
        <w:rPr>
          <w:rFonts w:hint="eastAsia"/>
        </w:rPr>
        <w:t xml:space="preserve"> </w:t>
      </w:r>
      <w:r>
        <w:t>shall review the suitability, adequacy and effectiveness of the emergency plan after each accident or emergency situation</w:t>
      </w:r>
      <w:r>
        <w:rPr>
          <w:rFonts w:hint="eastAsia"/>
        </w:rPr>
        <w:t xml:space="preserve"> and revise the emergency plan</w:t>
      </w:r>
      <w:r>
        <w:t xml:space="preserve"> as </w:t>
      </w:r>
      <w:r>
        <w:rPr>
          <w:rFonts w:hint="eastAsia"/>
        </w:rPr>
        <w:t>necessary</w:t>
      </w:r>
      <w:r>
        <w:t>.</w:t>
      </w:r>
    </w:p>
    <w:p w14:paraId="72A84D23" w14:textId="7D0EA0BA" w:rsidR="006C6105" w:rsidRPr="00100A34" w:rsidRDefault="00E931C9" w:rsidP="00100A34">
      <w:pPr>
        <w:numPr>
          <w:ilvl w:val="1"/>
          <w:numId w:val="3"/>
        </w:numPr>
      </w:pPr>
      <w:r>
        <w:rPr>
          <w:rFonts w:hint="eastAsia"/>
        </w:rPr>
        <w:t>The EMR shall maintain documentation on emergency response and preparedness, and emergency incidents for at least 3 years.</w:t>
      </w:r>
    </w:p>
    <w:p w14:paraId="4616E6A8" w14:textId="77777777" w:rsidR="006C6105" w:rsidRDefault="006C6105"/>
    <w:p w14:paraId="779BA4D4" w14:textId="77777777" w:rsidR="006C6105" w:rsidRDefault="006C6105">
      <w:pPr>
        <w:sectPr w:rsidR="006C6105">
          <w:headerReference w:type="default" r:id="rId10"/>
          <w:footerReference w:type="default" r:id="rId11"/>
          <w:type w:val="oddPage"/>
          <w:pgSz w:w="11906" w:h="16838" w:code="9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6C6105" w14:paraId="1ED3F705" w14:textId="77777777">
        <w:tc>
          <w:tcPr>
            <w:tcW w:w="2880" w:type="dxa"/>
          </w:tcPr>
          <w:p w14:paraId="290F4524" w14:textId="77777777" w:rsidR="006C6105" w:rsidRDefault="00E931C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Date of </w:t>
            </w:r>
            <w:r>
              <w:rPr>
                <w:rFonts w:hint="eastAsia"/>
                <w:b/>
                <w:bCs/>
              </w:rPr>
              <w:t>Emergency</w:t>
            </w:r>
            <w:r>
              <w:rPr>
                <w:b/>
                <w:bCs/>
              </w:rPr>
              <w:t xml:space="preserve"> Drill </w:t>
            </w:r>
          </w:p>
        </w:tc>
        <w:tc>
          <w:tcPr>
            <w:tcW w:w="6480" w:type="dxa"/>
          </w:tcPr>
          <w:p w14:paraId="49DC2DC0" w14:textId="77777777" w:rsidR="006C6105" w:rsidRDefault="006C6105">
            <w:pPr>
              <w:spacing w:before="120"/>
            </w:pPr>
          </w:p>
        </w:tc>
      </w:tr>
      <w:tr w:rsidR="006C6105" w14:paraId="6F667FC3" w14:textId="77777777">
        <w:tc>
          <w:tcPr>
            <w:tcW w:w="2880" w:type="dxa"/>
          </w:tcPr>
          <w:p w14:paraId="44B82D3E" w14:textId="77777777" w:rsidR="006C6105" w:rsidRDefault="00E931C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Type of Emergency Drill</w:t>
            </w:r>
          </w:p>
        </w:tc>
        <w:tc>
          <w:tcPr>
            <w:tcW w:w="6480" w:type="dxa"/>
          </w:tcPr>
          <w:p w14:paraId="1E46A4CD" w14:textId="77777777" w:rsidR="00100A34" w:rsidRDefault="00100A34" w:rsidP="00100A34">
            <w:pPr>
              <w:numPr>
                <w:ilvl w:val="0"/>
                <w:numId w:val="4"/>
              </w:numPr>
            </w:pPr>
            <w:r>
              <w:t>Road Traffic Accident</w:t>
            </w:r>
          </w:p>
          <w:p w14:paraId="0F54C900" w14:textId="77777777" w:rsidR="00100A34" w:rsidRDefault="00100A34" w:rsidP="00100A34">
            <w:pPr>
              <w:numPr>
                <w:ilvl w:val="0"/>
                <w:numId w:val="4"/>
              </w:numPr>
            </w:pPr>
            <w:r>
              <w:t>Major chemical spillage or leakage</w:t>
            </w:r>
          </w:p>
          <w:p w14:paraId="6C477AD7" w14:textId="26238016" w:rsidR="00100A34" w:rsidRDefault="00100A34" w:rsidP="00100A34">
            <w:pPr>
              <w:numPr>
                <w:ilvl w:val="0"/>
                <w:numId w:val="4"/>
              </w:numPr>
              <w:spacing w:before="120"/>
            </w:pPr>
            <w:r>
              <w:rPr>
                <w:rFonts w:hint="eastAsia"/>
              </w:rPr>
              <w:t xml:space="preserve">Accidents as a result of </w:t>
            </w:r>
            <w:r>
              <w:t xml:space="preserve">plant / </w:t>
            </w:r>
            <w:r>
              <w:rPr>
                <w:rFonts w:hint="eastAsia"/>
              </w:rPr>
              <w:t>equipment failure</w:t>
            </w:r>
          </w:p>
          <w:p w14:paraId="68AC86BA" w14:textId="7870F420" w:rsidR="006C6105" w:rsidRDefault="00E931C9" w:rsidP="00100A34">
            <w:pPr>
              <w:numPr>
                <w:ilvl w:val="0"/>
                <w:numId w:val="4"/>
              </w:numPr>
            </w:pPr>
            <w:r>
              <w:t>Fires</w:t>
            </w:r>
            <w:r>
              <w:rPr>
                <w:rFonts w:hint="eastAsia"/>
              </w:rPr>
              <w:t>, explosions</w:t>
            </w:r>
          </w:p>
          <w:p w14:paraId="66250AE7" w14:textId="20526989" w:rsidR="00100A34" w:rsidRDefault="00E931C9" w:rsidP="00100A34">
            <w:pPr>
              <w:numPr>
                <w:ilvl w:val="0"/>
                <w:numId w:val="4"/>
              </w:numPr>
            </w:pPr>
            <w:r>
              <w:t>Chemical Spillage</w:t>
            </w:r>
            <w:r>
              <w:rPr>
                <w:rFonts w:hint="eastAsia"/>
              </w:rPr>
              <w:t xml:space="preserve"> or leakage</w:t>
            </w:r>
          </w:p>
          <w:p w14:paraId="0F95583B" w14:textId="0421F626" w:rsidR="00100A34" w:rsidRDefault="00100A34" w:rsidP="00100A34">
            <w:pPr>
              <w:numPr>
                <w:ilvl w:val="0"/>
                <w:numId w:val="4"/>
              </w:numPr>
            </w:pPr>
            <w:r>
              <w:t>Extreme / unexpected weather conditions</w:t>
            </w:r>
          </w:p>
        </w:tc>
      </w:tr>
      <w:tr w:rsidR="006C6105" w14:paraId="54D89A83" w14:textId="77777777" w:rsidTr="00100A34">
        <w:trPr>
          <w:trHeight w:val="1179"/>
        </w:trPr>
        <w:tc>
          <w:tcPr>
            <w:tcW w:w="2880" w:type="dxa"/>
          </w:tcPr>
          <w:p w14:paraId="4A403BBF" w14:textId="20388F49" w:rsidR="006C6105" w:rsidRDefault="00E931C9">
            <w:pPr>
              <w:rPr>
                <w:b/>
                <w:bCs/>
              </w:rPr>
            </w:pPr>
            <w:r>
              <w:rPr>
                <w:b/>
                <w:bCs/>
              </w:rPr>
              <w:t>Department / S</w:t>
            </w:r>
            <w:r w:rsidR="00100A34">
              <w:rPr>
                <w:b/>
                <w:bCs/>
              </w:rPr>
              <w:t>ite</w:t>
            </w:r>
          </w:p>
          <w:p w14:paraId="64ED986C" w14:textId="3EEE3E21" w:rsidR="006C6105" w:rsidRDefault="00100A34">
            <w:pPr>
              <w:rPr>
                <w:b/>
                <w:bCs/>
              </w:rPr>
            </w:pPr>
            <w:r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617E332" wp14:editId="531099E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192405</wp:posOffset>
                      </wp:positionV>
                      <wp:extent cx="5454650" cy="3543300"/>
                      <wp:effectExtent l="19050" t="0" r="1270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54650" cy="3543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6E60EE" w14:textId="77777777" w:rsidR="00100A34" w:rsidRDefault="00100A34" w:rsidP="00100A3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DDDDD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17E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6.6pt;margin-top:15.15pt;width:429.5pt;height:27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006E60EE" w14:textId="77777777" w:rsidR="00100A34" w:rsidRDefault="00100A34" w:rsidP="00100A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0" w:type="dxa"/>
          </w:tcPr>
          <w:p w14:paraId="09FD48A5" w14:textId="77777777" w:rsidR="006C6105" w:rsidRDefault="006C6105">
            <w:pPr>
              <w:spacing w:before="120"/>
            </w:pPr>
          </w:p>
        </w:tc>
      </w:tr>
      <w:tr w:rsidR="006C6105" w14:paraId="3E9A0C7A" w14:textId="77777777">
        <w:tc>
          <w:tcPr>
            <w:tcW w:w="2880" w:type="dxa"/>
          </w:tcPr>
          <w:p w14:paraId="14AC72C0" w14:textId="77777777" w:rsidR="006C6105" w:rsidRDefault="00E931C9">
            <w:pPr>
              <w:rPr>
                <w:b/>
                <w:bCs/>
              </w:rPr>
            </w:pPr>
            <w:r>
              <w:rPr>
                <w:b/>
                <w:bCs/>
              </w:rPr>
              <w:t>Starting Time</w:t>
            </w:r>
          </w:p>
        </w:tc>
        <w:tc>
          <w:tcPr>
            <w:tcW w:w="6480" w:type="dxa"/>
          </w:tcPr>
          <w:p w14:paraId="36BAFD74" w14:textId="77777777" w:rsidR="006C6105" w:rsidRDefault="006C6105">
            <w:pPr>
              <w:spacing w:before="120"/>
            </w:pPr>
          </w:p>
        </w:tc>
      </w:tr>
      <w:tr w:rsidR="006C6105" w14:paraId="047A9A34" w14:textId="77777777">
        <w:tc>
          <w:tcPr>
            <w:tcW w:w="2880" w:type="dxa"/>
          </w:tcPr>
          <w:p w14:paraId="36DD8D25" w14:textId="77777777" w:rsidR="006C6105" w:rsidRDefault="00E931C9">
            <w:pPr>
              <w:rPr>
                <w:b/>
                <w:bCs/>
              </w:rPr>
            </w:pPr>
            <w:r>
              <w:rPr>
                <w:b/>
                <w:bCs/>
              </w:rPr>
              <w:t>Completion Time</w:t>
            </w:r>
          </w:p>
        </w:tc>
        <w:tc>
          <w:tcPr>
            <w:tcW w:w="6480" w:type="dxa"/>
          </w:tcPr>
          <w:p w14:paraId="6C7CA2B3" w14:textId="77777777" w:rsidR="006C6105" w:rsidRDefault="006C6105">
            <w:pPr>
              <w:pStyle w:val="Header"/>
              <w:spacing w:before="120" w:after="120"/>
            </w:pPr>
          </w:p>
        </w:tc>
      </w:tr>
      <w:tr w:rsidR="006C6105" w14:paraId="455ACB49" w14:textId="77777777">
        <w:tc>
          <w:tcPr>
            <w:tcW w:w="2880" w:type="dxa"/>
          </w:tcPr>
          <w:p w14:paraId="6E7A6307" w14:textId="77777777" w:rsidR="006C6105" w:rsidRDefault="00E931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Participants </w:t>
            </w:r>
          </w:p>
          <w:p w14:paraId="6835EED7" w14:textId="77777777" w:rsidR="006C6105" w:rsidRDefault="00E931C9">
            <w:pPr>
              <w:rPr>
                <w:b/>
                <w:bCs/>
              </w:rPr>
            </w:pPr>
            <w:r>
              <w:rPr>
                <w:b/>
                <w:bCs/>
              </w:rPr>
              <w:t>(name list attached)</w:t>
            </w:r>
          </w:p>
          <w:p w14:paraId="78188C23" w14:textId="77777777" w:rsidR="006C6105" w:rsidRDefault="006C6105">
            <w:pPr>
              <w:rPr>
                <w:b/>
                <w:bCs/>
              </w:rPr>
            </w:pPr>
          </w:p>
          <w:p w14:paraId="60C51958" w14:textId="77777777" w:rsidR="006C6105" w:rsidRDefault="006C6105">
            <w:pPr>
              <w:rPr>
                <w:b/>
                <w:bCs/>
              </w:rPr>
            </w:pPr>
          </w:p>
          <w:p w14:paraId="046A1DEA" w14:textId="77777777" w:rsidR="006C6105" w:rsidRDefault="006C6105">
            <w:pPr>
              <w:rPr>
                <w:b/>
                <w:bCs/>
              </w:rPr>
            </w:pPr>
          </w:p>
          <w:p w14:paraId="760A3E6C" w14:textId="77777777" w:rsidR="006C6105" w:rsidRDefault="006C6105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14:paraId="020999B8" w14:textId="77777777" w:rsidR="006C6105" w:rsidRDefault="006C6105">
            <w:pPr>
              <w:spacing w:before="120"/>
            </w:pPr>
          </w:p>
        </w:tc>
      </w:tr>
      <w:tr w:rsidR="006C6105" w14:paraId="0A89011C" w14:textId="77777777">
        <w:tc>
          <w:tcPr>
            <w:tcW w:w="2880" w:type="dxa"/>
          </w:tcPr>
          <w:p w14:paraId="47358624" w14:textId="77777777" w:rsidR="006C6105" w:rsidRDefault="00E931C9">
            <w:pPr>
              <w:rPr>
                <w:b/>
                <w:bCs/>
              </w:rPr>
            </w:pPr>
            <w:r>
              <w:rPr>
                <w:b/>
                <w:bCs/>
              </w:rPr>
              <w:t>Participation Rate</w:t>
            </w:r>
          </w:p>
        </w:tc>
        <w:tc>
          <w:tcPr>
            <w:tcW w:w="6480" w:type="dxa"/>
          </w:tcPr>
          <w:p w14:paraId="6B67DCA8" w14:textId="77777777" w:rsidR="006C6105" w:rsidRDefault="006C6105">
            <w:pPr>
              <w:spacing w:before="120"/>
            </w:pPr>
          </w:p>
        </w:tc>
      </w:tr>
      <w:tr w:rsidR="006C6105" w14:paraId="75E67811" w14:textId="77777777">
        <w:tc>
          <w:tcPr>
            <w:tcW w:w="2880" w:type="dxa"/>
          </w:tcPr>
          <w:p w14:paraId="44FC4E30" w14:textId="77777777" w:rsidR="006C6105" w:rsidRDefault="00E931C9">
            <w:pPr>
              <w:rPr>
                <w:b/>
                <w:bCs/>
              </w:rPr>
            </w:pPr>
            <w:r>
              <w:rPr>
                <w:b/>
                <w:bCs/>
              </w:rPr>
              <w:t>Name of Fire Officer</w:t>
            </w:r>
          </w:p>
          <w:p w14:paraId="1E505810" w14:textId="77777777" w:rsidR="006C6105" w:rsidRDefault="006C6105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14:paraId="0B4F2260" w14:textId="77777777" w:rsidR="006C6105" w:rsidRDefault="006C6105">
            <w:pPr>
              <w:spacing w:before="120"/>
            </w:pPr>
          </w:p>
        </w:tc>
      </w:tr>
      <w:tr w:rsidR="006C6105" w14:paraId="5E42832E" w14:textId="77777777">
        <w:tc>
          <w:tcPr>
            <w:tcW w:w="2880" w:type="dxa"/>
          </w:tcPr>
          <w:p w14:paraId="2599110C" w14:textId="77777777" w:rsidR="006C6105" w:rsidRDefault="00E931C9">
            <w:pPr>
              <w:rPr>
                <w:b/>
                <w:bCs/>
              </w:rPr>
            </w:pPr>
            <w:r>
              <w:rPr>
                <w:b/>
                <w:bCs/>
              </w:rPr>
              <w:t>Suggestion Items</w:t>
            </w:r>
          </w:p>
          <w:p w14:paraId="7C2FD059" w14:textId="77777777" w:rsidR="006C6105" w:rsidRDefault="006C6105">
            <w:pPr>
              <w:rPr>
                <w:b/>
                <w:bCs/>
              </w:rPr>
            </w:pPr>
          </w:p>
          <w:p w14:paraId="59E74F12" w14:textId="77777777" w:rsidR="006C6105" w:rsidRDefault="006C6105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14:paraId="19D14BE5" w14:textId="77777777" w:rsidR="006C6105" w:rsidRDefault="006C6105">
            <w:pPr>
              <w:spacing w:before="120"/>
            </w:pPr>
          </w:p>
          <w:p w14:paraId="0D594851" w14:textId="77777777" w:rsidR="006C6105" w:rsidRDefault="006C6105">
            <w:pPr>
              <w:spacing w:before="120"/>
            </w:pPr>
          </w:p>
          <w:p w14:paraId="353800C7" w14:textId="77777777" w:rsidR="006C6105" w:rsidRDefault="006C6105">
            <w:pPr>
              <w:spacing w:before="120"/>
            </w:pPr>
          </w:p>
          <w:p w14:paraId="6C359282" w14:textId="77777777" w:rsidR="006C6105" w:rsidRDefault="006C6105">
            <w:pPr>
              <w:spacing w:before="120"/>
            </w:pPr>
          </w:p>
        </w:tc>
      </w:tr>
      <w:tr w:rsidR="006C6105" w14:paraId="4663979C" w14:textId="77777777">
        <w:tc>
          <w:tcPr>
            <w:tcW w:w="2880" w:type="dxa"/>
          </w:tcPr>
          <w:p w14:paraId="38AF6297" w14:textId="77777777" w:rsidR="006C6105" w:rsidRDefault="00E931C9">
            <w:pPr>
              <w:rPr>
                <w:b/>
                <w:bCs/>
              </w:rPr>
            </w:pPr>
            <w:r>
              <w:rPr>
                <w:b/>
                <w:bCs/>
              </w:rPr>
              <w:t>Action Plan</w:t>
            </w:r>
          </w:p>
          <w:p w14:paraId="498592A3" w14:textId="77777777" w:rsidR="006C6105" w:rsidRDefault="006C6105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14:paraId="24574405" w14:textId="77777777" w:rsidR="006C6105" w:rsidRDefault="006C6105">
            <w:pPr>
              <w:spacing w:before="120"/>
            </w:pPr>
          </w:p>
          <w:p w14:paraId="42D92E43" w14:textId="77777777" w:rsidR="006C6105" w:rsidRDefault="006C6105">
            <w:pPr>
              <w:spacing w:before="120"/>
            </w:pPr>
          </w:p>
          <w:p w14:paraId="64A7BAEC" w14:textId="77777777" w:rsidR="006C6105" w:rsidRDefault="006C6105">
            <w:pPr>
              <w:spacing w:before="120"/>
            </w:pPr>
          </w:p>
          <w:p w14:paraId="11BACD53" w14:textId="77777777" w:rsidR="006C6105" w:rsidRDefault="006C6105">
            <w:pPr>
              <w:spacing w:before="120"/>
            </w:pPr>
          </w:p>
        </w:tc>
      </w:tr>
    </w:tbl>
    <w:p w14:paraId="75BC06D2" w14:textId="77777777" w:rsidR="006C6105" w:rsidRDefault="006C6105"/>
    <w:p w14:paraId="495EAD9C" w14:textId="77777777" w:rsidR="006C6105" w:rsidRDefault="006C6105"/>
    <w:p w14:paraId="5037154F" w14:textId="77777777" w:rsidR="006C6105" w:rsidRDefault="00E931C9">
      <w:r>
        <w:t xml:space="preserve">Prepared </w:t>
      </w:r>
      <w:proofErr w:type="gramStart"/>
      <w:r>
        <w:t>by :</w:t>
      </w:r>
      <w:proofErr w:type="gramEnd"/>
      <w:r>
        <w:t xml:space="preserve"> _________________________</w:t>
      </w:r>
      <w:r>
        <w:tab/>
      </w:r>
      <w:r>
        <w:tab/>
        <w:t>Date : _____________________</w:t>
      </w:r>
    </w:p>
    <w:p w14:paraId="1EA4DF51" w14:textId="2DDED47F" w:rsidR="006C6105" w:rsidRDefault="00E931C9">
      <w:r>
        <w:t xml:space="preserve">      </w:t>
      </w:r>
      <w:r>
        <w:tab/>
        <w:t xml:space="preserve">   </w:t>
      </w:r>
      <w:r>
        <w:rPr>
          <w:rFonts w:hint="eastAsia"/>
        </w:rPr>
        <w:tab/>
      </w:r>
      <w:r w:rsidR="00100A34">
        <w:rPr>
          <w:rFonts w:hint="eastAsia"/>
        </w:rPr>
        <w:t>Management / Director</w:t>
      </w:r>
    </w:p>
    <w:sectPr w:rsidR="006C6105">
      <w:headerReference w:type="default" r:id="rId12"/>
      <w:footerReference w:type="default" r:id="rId13"/>
      <w:pgSz w:w="11909" w:h="16834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C317" w14:textId="77777777" w:rsidR="001516CB" w:rsidRDefault="001516CB">
      <w:pPr>
        <w:spacing w:after="0"/>
      </w:pPr>
      <w:r>
        <w:separator/>
      </w:r>
    </w:p>
  </w:endnote>
  <w:endnote w:type="continuationSeparator" w:id="0">
    <w:p w14:paraId="597659A9" w14:textId="77777777" w:rsidR="001516CB" w:rsidRDefault="00151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494"/>
      <w:gridCol w:w="2323"/>
      <w:gridCol w:w="3209"/>
    </w:tblGrid>
    <w:tr w:rsidR="006C6105" w14:paraId="57337146" w14:textId="77777777">
      <w:tc>
        <w:tcPr>
          <w:tcW w:w="3528" w:type="dxa"/>
          <w:vAlign w:val="center"/>
        </w:tcPr>
        <w:p w14:paraId="68804D0F" w14:textId="77777777" w:rsidR="006C6105" w:rsidRDefault="006C6105">
          <w:pPr>
            <w:pStyle w:val="Header"/>
            <w:jc w:val="left"/>
            <w:rPr>
              <w:b/>
              <w:bCs/>
              <w:sz w:val="28"/>
            </w:rPr>
          </w:pPr>
        </w:p>
      </w:tc>
      <w:tc>
        <w:tcPr>
          <w:tcW w:w="2340" w:type="dxa"/>
          <w:vAlign w:val="center"/>
        </w:tcPr>
        <w:p w14:paraId="1D19319C" w14:textId="77777777" w:rsidR="006C6105" w:rsidRDefault="00E931C9">
          <w:pPr>
            <w:pStyle w:val="Header"/>
            <w:jc w:val="center"/>
            <w:rPr>
              <w:smallCaps w:val="0"/>
              <w:sz w:val="20"/>
            </w:rPr>
          </w:pPr>
          <w:r>
            <w:rPr>
              <w:smallCaps w:val="0"/>
              <w:sz w:val="20"/>
              <w:lang w:val="en-US"/>
            </w:rPr>
            <w:t xml:space="preserve">Page </w:t>
          </w:r>
          <w:r>
            <w:rPr>
              <w:smallCaps w:val="0"/>
              <w:sz w:val="20"/>
              <w:lang w:val="en-US"/>
            </w:rPr>
            <w:fldChar w:fldCharType="begin"/>
          </w:r>
          <w:r>
            <w:rPr>
              <w:smallCaps w:val="0"/>
              <w:sz w:val="20"/>
              <w:lang w:val="en-US"/>
            </w:rPr>
            <w:instrText xml:space="preserve"> PAGE </w:instrText>
          </w:r>
          <w:r>
            <w:rPr>
              <w:smallCaps w:val="0"/>
              <w:sz w:val="20"/>
              <w:lang w:val="en-US"/>
            </w:rPr>
            <w:fldChar w:fldCharType="separate"/>
          </w:r>
          <w:r w:rsidR="00FF53AC">
            <w:rPr>
              <w:smallCaps w:val="0"/>
              <w:noProof/>
              <w:sz w:val="20"/>
              <w:lang w:val="en-US"/>
            </w:rPr>
            <w:t>3</w:t>
          </w:r>
          <w:r>
            <w:rPr>
              <w:smallCaps w:val="0"/>
              <w:sz w:val="20"/>
              <w:lang w:val="en-US"/>
            </w:rPr>
            <w:fldChar w:fldCharType="end"/>
          </w:r>
        </w:p>
      </w:tc>
      <w:tc>
        <w:tcPr>
          <w:tcW w:w="3240" w:type="dxa"/>
          <w:vAlign w:val="center"/>
        </w:tcPr>
        <w:p w14:paraId="6A90FC7F" w14:textId="77777777" w:rsidR="006C6105" w:rsidRDefault="006C6105">
          <w:pPr>
            <w:pStyle w:val="Header"/>
            <w:rPr>
              <w:smallCaps w:val="0"/>
              <w:sz w:val="20"/>
            </w:rPr>
          </w:pPr>
        </w:p>
      </w:tc>
    </w:tr>
  </w:tbl>
  <w:p w14:paraId="6B8D5BCD" w14:textId="77777777" w:rsidR="006C6105" w:rsidRDefault="006C6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500"/>
      <w:gridCol w:w="2322"/>
      <w:gridCol w:w="3207"/>
    </w:tblGrid>
    <w:tr w:rsidR="006C6105" w14:paraId="719580C2" w14:textId="77777777">
      <w:tc>
        <w:tcPr>
          <w:tcW w:w="3528" w:type="dxa"/>
          <w:vAlign w:val="center"/>
        </w:tcPr>
        <w:p w14:paraId="6056D4F5" w14:textId="1A524515" w:rsidR="006C6105" w:rsidRDefault="00E931C9">
          <w:pPr>
            <w:pStyle w:val="Header"/>
            <w:jc w:val="left"/>
            <w:rPr>
              <w:b/>
              <w:bCs/>
              <w:sz w:val="28"/>
            </w:rPr>
          </w:pPr>
          <w:r>
            <w:rPr>
              <w:rFonts w:hint="eastAsia"/>
              <w:smallCaps w:val="0"/>
              <w:sz w:val="20"/>
            </w:rPr>
            <w:t xml:space="preserve">Appendix </w:t>
          </w:r>
          <w:r w:rsidR="00100A34">
            <w:rPr>
              <w:smallCaps w:val="0"/>
              <w:sz w:val="20"/>
            </w:rPr>
            <w:t>1</w:t>
          </w:r>
        </w:p>
      </w:tc>
      <w:tc>
        <w:tcPr>
          <w:tcW w:w="2340" w:type="dxa"/>
          <w:vAlign w:val="center"/>
        </w:tcPr>
        <w:p w14:paraId="7E34B702" w14:textId="77777777" w:rsidR="006C6105" w:rsidRDefault="00E931C9">
          <w:pPr>
            <w:pStyle w:val="Header"/>
            <w:jc w:val="center"/>
            <w:rPr>
              <w:smallCaps w:val="0"/>
              <w:sz w:val="20"/>
            </w:rPr>
          </w:pPr>
          <w:r>
            <w:rPr>
              <w:smallCaps w:val="0"/>
              <w:sz w:val="20"/>
              <w:lang w:val="en-US"/>
            </w:rPr>
            <w:t xml:space="preserve">Page </w:t>
          </w:r>
          <w:r>
            <w:rPr>
              <w:smallCaps w:val="0"/>
              <w:sz w:val="20"/>
              <w:lang w:val="en-US"/>
            </w:rPr>
            <w:fldChar w:fldCharType="begin"/>
          </w:r>
          <w:r>
            <w:rPr>
              <w:smallCaps w:val="0"/>
              <w:sz w:val="20"/>
              <w:lang w:val="en-US"/>
            </w:rPr>
            <w:instrText xml:space="preserve"> PAGE </w:instrText>
          </w:r>
          <w:r>
            <w:rPr>
              <w:smallCaps w:val="0"/>
              <w:sz w:val="20"/>
              <w:lang w:val="en-US"/>
            </w:rPr>
            <w:fldChar w:fldCharType="separate"/>
          </w:r>
          <w:r w:rsidR="00FF53AC">
            <w:rPr>
              <w:smallCaps w:val="0"/>
              <w:noProof/>
              <w:sz w:val="20"/>
              <w:lang w:val="en-US"/>
            </w:rPr>
            <w:t>4</w:t>
          </w:r>
          <w:r>
            <w:rPr>
              <w:smallCaps w:val="0"/>
              <w:sz w:val="20"/>
              <w:lang w:val="en-US"/>
            </w:rPr>
            <w:fldChar w:fldCharType="end"/>
          </w:r>
        </w:p>
      </w:tc>
      <w:tc>
        <w:tcPr>
          <w:tcW w:w="3240" w:type="dxa"/>
          <w:vAlign w:val="center"/>
        </w:tcPr>
        <w:p w14:paraId="475DB92B" w14:textId="77777777" w:rsidR="006C6105" w:rsidRDefault="006C6105">
          <w:pPr>
            <w:pStyle w:val="Header"/>
            <w:rPr>
              <w:smallCaps w:val="0"/>
              <w:sz w:val="20"/>
            </w:rPr>
          </w:pPr>
        </w:p>
      </w:tc>
    </w:tr>
  </w:tbl>
  <w:p w14:paraId="0F798006" w14:textId="77777777" w:rsidR="006C6105" w:rsidRDefault="006C6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09229" w14:textId="77777777" w:rsidR="001516CB" w:rsidRDefault="001516CB">
      <w:pPr>
        <w:spacing w:after="0"/>
      </w:pPr>
      <w:r>
        <w:separator/>
      </w:r>
    </w:p>
  </w:footnote>
  <w:footnote w:type="continuationSeparator" w:id="0">
    <w:p w14:paraId="3570D013" w14:textId="77777777" w:rsidR="001516CB" w:rsidRDefault="001516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908"/>
      <w:gridCol w:w="4680"/>
      <w:gridCol w:w="2654"/>
    </w:tblGrid>
    <w:tr w:rsidR="006C6105" w14:paraId="5C5B45BD" w14:textId="77777777">
      <w:tc>
        <w:tcPr>
          <w:tcW w:w="1908" w:type="dxa"/>
          <w:vAlign w:val="center"/>
        </w:tcPr>
        <w:p w14:paraId="3C8D9B07" w14:textId="746D894E" w:rsidR="006C6105" w:rsidRDefault="00E931C9">
          <w:pPr>
            <w:pStyle w:val="Header"/>
            <w:jc w:val="left"/>
            <w:rPr>
              <w:color w:val="FF0000"/>
              <w:sz w:val="20"/>
            </w:rPr>
          </w:pPr>
          <w:r>
            <w:rPr>
              <w:color w:val="FF0000"/>
              <w:sz w:val="20"/>
            </w:rPr>
            <w:t>COMPANY NAME</w:t>
          </w:r>
          <w:r w:rsidR="007B5AF1">
            <w:rPr>
              <w:color w:val="FF0000"/>
              <w:sz w:val="20"/>
            </w:rPr>
            <w:t xml:space="preserve"> and Logo</w:t>
          </w:r>
        </w:p>
      </w:tc>
      <w:tc>
        <w:tcPr>
          <w:tcW w:w="4680" w:type="dxa"/>
          <w:vAlign w:val="center"/>
        </w:tcPr>
        <w:p w14:paraId="1F8139A8" w14:textId="77777777" w:rsidR="006C6105" w:rsidRDefault="00E931C9">
          <w:pPr>
            <w:pStyle w:val="Header"/>
            <w:jc w:val="center"/>
            <w:rPr>
              <w:b/>
              <w:bCs/>
              <w:smallCaps w:val="0"/>
              <w:sz w:val="32"/>
            </w:rPr>
          </w:pPr>
          <w:r>
            <w:rPr>
              <w:rFonts w:hint="eastAsia"/>
              <w:b/>
              <w:bCs/>
              <w:smallCaps w:val="0"/>
              <w:sz w:val="32"/>
            </w:rPr>
            <w:t>Environmental Emergency Preparedness and Response</w:t>
          </w:r>
        </w:p>
      </w:tc>
      <w:tc>
        <w:tcPr>
          <w:tcW w:w="2654" w:type="dxa"/>
          <w:vAlign w:val="center"/>
        </w:tcPr>
        <w:p w14:paraId="3B8D9AE7" w14:textId="781C6B7F" w:rsidR="006C6105" w:rsidRDefault="00E931C9">
          <w:pPr>
            <w:pStyle w:val="Header"/>
            <w:jc w:val="left"/>
            <w:rPr>
              <w:smallCaps w:val="0"/>
              <w:sz w:val="20"/>
            </w:rPr>
          </w:pPr>
          <w:r>
            <w:rPr>
              <w:rFonts w:hint="eastAsia"/>
              <w:smallCaps w:val="0"/>
              <w:sz w:val="20"/>
            </w:rPr>
            <w:t>Procedure Number:</w:t>
          </w:r>
        </w:p>
        <w:p w14:paraId="427C6496" w14:textId="4664C8DE" w:rsidR="006C6105" w:rsidRDefault="00E931C9">
          <w:pPr>
            <w:pStyle w:val="Header"/>
            <w:jc w:val="left"/>
            <w:rPr>
              <w:smallCaps w:val="0"/>
              <w:sz w:val="20"/>
            </w:rPr>
          </w:pPr>
          <w:r>
            <w:rPr>
              <w:rFonts w:hint="eastAsia"/>
              <w:smallCaps w:val="0"/>
              <w:sz w:val="20"/>
            </w:rPr>
            <w:t>Revision Number:</w:t>
          </w:r>
          <w:r>
            <w:rPr>
              <w:rFonts w:hint="eastAsia"/>
              <w:smallCaps w:val="0"/>
              <w:color w:val="008000"/>
              <w:sz w:val="20"/>
            </w:rPr>
            <w:t xml:space="preserve"> </w:t>
          </w:r>
        </w:p>
        <w:p w14:paraId="392BB213" w14:textId="4BD3C857" w:rsidR="006C6105" w:rsidRDefault="00E931C9">
          <w:pPr>
            <w:pStyle w:val="Header"/>
            <w:jc w:val="left"/>
            <w:rPr>
              <w:sz w:val="20"/>
            </w:rPr>
          </w:pPr>
          <w:r>
            <w:rPr>
              <w:rFonts w:hint="eastAsia"/>
              <w:smallCaps w:val="0"/>
              <w:sz w:val="20"/>
            </w:rPr>
            <w:t>Date:</w:t>
          </w:r>
        </w:p>
      </w:tc>
    </w:tr>
  </w:tbl>
  <w:p w14:paraId="348F3E66" w14:textId="77777777" w:rsidR="006C6105" w:rsidRDefault="006C6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908"/>
      <w:gridCol w:w="4500"/>
      <w:gridCol w:w="2834"/>
    </w:tblGrid>
    <w:tr w:rsidR="006C6105" w14:paraId="7002F1A3" w14:textId="77777777">
      <w:tc>
        <w:tcPr>
          <w:tcW w:w="1908" w:type="dxa"/>
          <w:vAlign w:val="center"/>
        </w:tcPr>
        <w:p w14:paraId="77402BAB" w14:textId="1145D83A" w:rsidR="006C6105" w:rsidRDefault="00E931C9">
          <w:pPr>
            <w:pStyle w:val="Header"/>
            <w:jc w:val="left"/>
            <w:rPr>
              <w:smallCaps w:val="0"/>
              <w:color w:val="FF0000"/>
              <w:sz w:val="20"/>
            </w:rPr>
          </w:pPr>
          <w:r>
            <w:rPr>
              <w:smallCaps w:val="0"/>
              <w:color w:val="FF0000"/>
              <w:sz w:val="20"/>
            </w:rPr>
            <w:t>COMPANY NAME</w:t>
          </w:r>
          <w:r w:rsidR="00100A34">
            <w:rPr>
              <w:smallCaps w:val="0"/>
              <w:color w:val="FF0000"/>
              <w:sz w:val="20"/>
            </w:rPr>
            <w:t xml:space="preserve"> and Logo</w:t>
          </w:r>
        </w:p>
      </w:tc>
      <w:tc>
        <w:tcPr>
          <w:tcW w:w="4500" w:type="dxa"/>
          <w:vAlign w:val="center"/>
        </w:tcPr>
        <w:p w14:paraId="73D8295E" w14:textId="5984D575" w:rsidR="006C6105" w:rsidRDefault="00100A34">
          <w:pPr>
            <w:pStyle w:val="Header"/>
            <w:jc w:val="center"/>
            <w:rPr>
              <w:b/>
              <w:bCs/>
              <w:smallCaps w:val="0"/>
              <w:sz w:val="32"/>
            </w:rPr>
          </w:pPr>
          <w:r>
            <w:rPr>
              <w:b/>
              <w:bCs/>
              <w:smallCaps w:val="0"/>
              <w:sz w:val="32"/>
            </w:rPr>
            <w:t>Environmental Drill</w:t>
          </w:r>
          <w:r w:rsidR="00E931C9">
            <w:rPr>
              <w:rFonts w:hint="eastAsia"/>
              <w:b/>
              <w:bCs/>
              <w:smallCaps w:val="0"/>
              <w:sz w:val="32"/>
            </w:rPr>
            <w:t xml:space="preserve"> Report</w:t>
          </w:r>
        </w:p>
      </w:tc>
      <w:tc>
        <w:tcPr>
          <w:tcW w:w="2834" w:type="dxa"/>
          <w:vAlign w:val="center"/>
        </w:tcPr>
        <w:p w14:paraId="46B7EADE" w14:textId="538B695B" w:rsidR="006C6105" w:rsidRDefault="00E931C9">
          <w:pPr>
            <w:pStyle w:val="Header"/>
            <w:jc w:val="left"/>
            <w:rPr>
              <w:smallCaps w:val="0"/>
              <w:sz w:val="20"/>
            </w:rPr>
          </w:pPr>
          <w:r>
            <w:rPr>
              <w:rFonts w:hint="eastAsia"/>
              <w:smallCaps w:val="0"/>
              <w:sz w:val="20"/>
            </w:rPr>
            <w:t>Form Number:</w:t>
          </w:r>
        </w:p>
        <w:p w14:paraId="18BA19E6" w14:textId="70504C48" w:rsidR="006C6105" w:rsidRDefault="00E931C9">
          <w:pPr>
            <w:pStyle w:val="Header"/>
            <w:jc w:val="left"/>
            <w:rPr>
              <w:smallCaps w:val="0"/>
              <w:color w:val="FF0000"/>
              <w:sz w:val="20"/>
            </w:rPr>
          </w:pPr>
          <w:r>
            <w:rPr>
              <w:rFonts w:hint="eastAsia"/>
              <w:smallCaps w:val="0"/>
              <w:sz w:val="20"/>
            </w:rPr>
            <w:t>Revision Number:</w:t>
          </w:r>
        </w:p>
        <w:p w14:paraId="36803877" w14:textId="68E8D079" w:rsidR="006C6105" w:rsidRDefault="00E931C9">
          <w:pPr>
            <w:pStyle w:val="Header"/>
            <w:jc w:val="left"/>
            <w:rPr>
              <w:sz w:val="20"/>
            </w:rPr>
          </w:pPr>
          <w:r>
            <w:rPr>
              <w:rFonts w:hint="eastAsia"/>
              <w:smallCaps w:val="0"/>
              <w:sz w:val="20"/>
            </w:rPr>
            <w:t>Date:</w:t>
          </w:r>
        </w:p>
      </w:tc>
    </w:tr>
  </w:tbl>
  <w:p w14:paraId="3BFCF433" w14:textId="77777777" w:rsidR="006C6105" w:rsidRDefault="006C6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A85"/>
    <w:multiLevelType w:val="multilevel"/>
    <w:tmpl w:val="23E4543E"/>
    <w:lvl w:ilvl="0">
      <w:start w:val="1"/>
      <w:numFmt w:val="decimal"/>
      <w:lvlText w:val="%1.0"/>
      <w:lvlJc w:val="left"/>
      <w:pPr>
        <w:tabs>
          <w:tab w:val="num" w:pos="720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143D1958"/>
    <w:multiLevelType w:val="hybridMultilevel"/>
    <w:tmpl w:val="0AD845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A58"/>
    <w:multiLevelType w:val="multilevel"/>
    <w:tmpl w:val="10CE0B14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109647D"/>
    <w:multiLevelType w:val="hybridMultilevel"/>
    <w:tmpl w:val="D778C2DA"/>
    <w:lvl w:ilvl="0" w:tplc="EDC2B9E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300"/>
        </w:tabs>
        <w:ind w:left="-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"/>
        </w:tabs>
        <w:ind w:left="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F1"/>
    <w:rsid w:val="00100A34"/>
    <w:rsid w:val="001516CB"/>
    <w:rsid w:val="006C6105"/>
    <w:rsid w:val="007B5AF1"/>
    <w:rsid w:val="00E931C9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03647"/>
  <w15:chartTrackingRefBased/>
  <w15:docId w15:val="{5613731F-10A7-4317-9B2D-C809FCBD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after="120"/>
      <w:jc w:val="both"/>
      <w:textAlignment w:val="baseline"/>
    </w:pPr>
    <w:rPr>
      <w:rFonts w:ascii="Arial" w:hAnsi="Arial"/>
      <w:sz w:val="22"/>
      <w:lang w:eastAsia="zh-TW"/>
    </w:rPr>
  </w:style>
  <w:style w:type="paragraph" w:styleId="Heading1">
    <w:name w:val="heading 1"/>
    <w:basedOn w:val="Normal"/>
    <w:next w:val="Normal"/>
    <w:qFormat/>
    <w:pPr>
      <w:keepNext/>
      <w:snapToGrid/>
      <w:spacing w:before="240"/>
      <w:outlineLvl w:val="0"/>
    </w:pPr>
    <w:rPr>
      <w:rFonts w:eastAsia="Times New Roman"/>
      <w:b/>
      <w:kern w:val="28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eastAsia="Times New Roman"/>
      <w:lang w:eastAsia="en-US"/>
    </w:rPr>
  </w:style>
  <w:style w:type="paragraph" w:styleId="Heading5">
    <w:name w:val="heading 5"/>
    <w:basedOn w:val="Normal"/>
    <w:next w:val="Normal"/>
    <w:qFormat/>
    <w:pPr>
      <w:snapToGrid/>
      <w:spacing w:before="120"/>
      <w:outlineLvl w:val="4"/>
    </w:pPr>
    <w:rPr>
      <w:rFonts w:eastAsia="Times New Roman"/>
      <w:b/>
      <w:sz w:val="24"/>
      <w:u w:val="double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napToGrid/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napToGrid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napToGrid/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snapToGrid/>
      <w:spacing w:after="0" w:line="240" w:lineRule="exact"/>
    </w:pPr>
    <w:rPr>
      <w:rFonts w:cs="Arial"/>
      <w:b/>
      <w:bCs/>
      <w:noProof/>
      <w:szCs w:val="23"/>
    </w:rPr>
  </w:style>
  <w:style w:type="paragraph" w:styleId="TOC2">
    <w:name w:val="toc 2"/>
    <w:basedOn w:val="Normal"/>
    <w:next w:val="Normal"/>
    <w:semiHidden/>
    <w:pPr>
      <w:spacing w:after="60"/>
      <w:ind w:leftChars="200" w:left="200"/>
    </w:pPr>
    <w:rPr>
      <w:sz w:val="20"/>
    </w:rPr>
  </w:style>
  <w:style w:type="paragraph" w:styleId="TOC3">
    <w:name w:val="toc 3"/>
    <w:basedOn w:val="Normal"/>
    <w:next w:val="Normal"/>
    <w:semiHidden/>
    <w:pPr>
      <w:spacing w:after="0"/>
      <w:ind w:leftChars="400" w:left="400"/>
    </w:pPr>
    <w:rPr>
      <w:sz w:val="20"/>
    </w:rPr>
  </w:style>
  <w:style w:type="paragraph" w:styleId="TOC4">
    <w:name w:val="toc 4"/>
    <w:basedOn w:val="Normal"/>
    <w:next w:val="Normal"/>
    <w:semiHidden/>
    <w:pPr>
      <w:spacing w:after="0"/>
      <w:ind w:left="720"/>
      <w:jc w:val="left"/>
    </w:pPr>
    <w:rPr>
      <w:sz w:val="24"/>
      <w:szCs w:val="21"/>
    </w:rPr>
  </w:style>
  <w:style w:type="paragraph" w:styleId="TOC5">
    <w:name w:val="toc 5"/>
    <w:basedOn w:val="Normal"/>
    <w:next w:val="Normal"/>
    <w:semiHidden/>
    <w:pPr>
      <w:spacing w:after="0"/>
      <w:jc w:val="left"/>
    </w:pPr>
    <w:rPr>
      <w:sz w:val="24"/>
      <w:szCs w:val="21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after="0"/>
      <w:jc w:val="right"/>
    </w:pPr>
    <w:rPr>
      <w:smallCaps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after="0"/>
    </w:pPr>
    <w:rPr>
      <w:smallCaps/>
      <w:sz w:val="18"/>
    </w:rPr>
  </w:style>
  <w:style w:type="paragraph" w:styleId="Title">
    <w:name w:val="Title"/>
    <w:basedOn w:val="Normal"/>
    <w:qFormat/>
    <w:pPr>
      <w:widowControl/>
      <w:snapToGrid/>
      <w:spacing w:after="0"/>
      <w:ind w:left="567"/>
      <w:jc w:val="center"/>
    </w:pPr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0BD3E-D0E1-4AF0-B3CD-19B4E0503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94475-82EB-4C1A-B5D6-2FA6C2690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A2A3C-88D9-410B-92BF-DE04E8D266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</vt:lpstr>
    </vt:vector>
  </TitlesOfParts>
  <Company>fqm Ltd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</dc:title>
  <dc:subject/>
  <dc:creator>info@fqmltd.com</dc:creator>
  <cp:keywords/>
  <dc:description/>
  <cp:lastModifiedBy>Kirsten Ross</cp:lastModifiedBy>
  <cp:revision>5</cp:revision>
  <cp:lastPrinted>2003-12-01T10:49:00Z</cp:lastPrinted>
  <dcterms:created xsi:type="dcterms:W3CDTF">2019-10-14T10:21:00Z</dcterms:created>
  <dcterms:modified xsi:type="dcterms:W3CDTF">2019-12-15T20:12:00Z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