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1616C" w14:textId="3FEAFBE3" w:rsidR="00A50508" w:rsidRDefault="00A50508" w:rsidP="006A5B30">
      <w:pPr>
        <w:jc w:val="center"/>
        <w:rPr>
          <w:b/>
          <w:bCs/>
        </w:rPr>
      </w:pPr>
    </w:p>
    <w:p w14:paraId="37210E5B" w14:textId="2B8AA8FD" w:rsidR="00A50508" w:rsidRDefault="00D529A2" w:rsidP="00A50508">
      <w:pPr>
        <w:pStyle w:val="NoSpacing"/>
        <w:spacing w:before="1540" w:after="240"/>
        <w:jc w:val="center"/>
        <w:rPr>
          <w:color w:val="365F91" w:themeColor="accent1" w:themeShade="BF"/>
        </w:rPr>
      </w:pPr>
      <w:bookmarkStart w:id="0" w:name="_Hlk21083069"/>
      <w:r>
        <w:rPr>
          <w:color w:val="365F91" w:themeColor="accent1" w:themeShade="BF"/>
        </w:rPr>
        <w:pict w14:anchorId="0181CC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69.75pt">
            <v:imagedata r:id="rId10" o:title="FQM Logo"/>
          </v:shape>
        </w:pict>
      </w:r>
    </w:p>
    <w:p w14:paraId="395F8F18" w14:textId="77777777" w:rsidR="003E4228" w:rsidRPr="003B0DF0" w:rsidRDefault="003E4228" w:rsidP="00A50508">
      <w:pPr>
        <w:pStyle w:val="NoSpacing"/>
        <w:spacing w:before="1540" w:after="240"/>
        <w:jc w:val="center"/>
        <w:rPr>
          <w:color w:val="365F91" w:themeColor="accent1" w:themeShade="BF"/>
        </w:rPr>
      </w:pPr>
    </w:p>
    <w:sdt>
      <w:sdtPr>
        <w:rPr>
          <w:rFonts w:ascii="Cambria" w:eastAsia="Times New Roman" w:hAnsi="Cambria"/>
          <w:b/>
          <w:bCs/>
          <w:caps/>
          <w:color w:val="365F91" w:themeColor="accent1" w:themeShade="BF"/>
          <w:sz w:val="72"/>
          <w:szCs w:val="72"/>
        </w:rPr>
        <w:alias w:val="Title"/>
        <w:tag w:val=""/>
        <w:id w:val="1735040861"/>
        <w:placeholder>
          <w:docPart w:val="071AD86E25B642B08D89ED2BDFB714EB"/>
        </w:placeholder>
        <w:dataBinding w:prefixMappings="xmlns:ns0='http://purl.org/dc/elements/1.1/' xmlns:ns1='http://schemas.openxmlformats.org/package/2006/metadata/core-properties' " w:xpath="/ns1:coreProperties[1]/ns0:title[1]" w:storeItemID="{6C3C8BC8-F283-45AE-878A-BAB7291924A1}"/>
        <w:text/>
      </w:sdtPr>
      <w:sdtEndPr/>
      <w:sdtContent>
        <w:p w14:paraId="0A30815E" w14:textId="47EE232E" w:rsidR="00A50508" w:rsidRPr="003B0DF0" w:rsidRDefault="00D529A2" w:rsidP="00A50508">
          <w:pPr>
            <w:pStyle w:val="NoSpacing"/>
            <w:pBdr>
              <w:top w:val="single" w:sz="6" w:space="6" w:color="4F81BD" w:themeColor="accent1"/>
              <w:bottom w:val="single" w:sz="6" w:space="6" w:color="4F81BD" w:themeColor="accent1"/>
            </w:pBdr>
            <w:spacing w:after="240"/>
            <w:jc w:val="center"/>
            <w:rPr>
              <w:color w:val="365F91" w:themeColor="accent1" w:themeShade="BF"/>
            </w:rPr>
          </w:pPr>
          <w:r>
            <w:rPr>
              <w:rFonts w:ascii="Cambria" w:eastAsia="Times New Roman" w:hAnsi="Cambria"/>
              <w:b/>
              <w:bCs/>
              <w:caps/>
              <w:color w:val="365F91" w:themeColor="accent1" w:themeShade="BF"/>
              <w:sz w:val="72"/>
              <w:szCs w:val="72"/>
            </w:rPr>
            <w:t>FQM LIMITED</w:t>
          </w:r>
        </w:p>
      </w:sdtContent>
    </w:sdt>
    <w:p w14:paraId="7DA8E70B" w14:textId="77777777" w:rsidR="00A50508" w:rsidRPr="003B0DF0" w:rsidRDefault="00A50508" w:rsidP="00A50508">
      <w:pPr>
        <w:pStyle w:val="NoSpacing"/>
        <w:spacing w:before="480"/>
        <w:rPr>
          <w:rFonts w:cs="Arial"/>
          <w:b/>
          <w:bCs/>
          <w:color w:val="365F91" w:themeColor="accent1" w:themeShade="BF"/>
          <w:sz w:val="28"/>
          <w:szCs w:val="28"/>
        </w:rPr>
      </w:pPr>
      <w:bookmarkStart w:id="1" w:name="_GoBack"/>
      <w:bookmarkEnd w:id="1"/>
      <w:r w:rsidRPr="003B0DF0">
        <w:rPr>
          <w:b/>
          <w:bCs/>
          <w:color w:val="365F91" w:themeColor="accent1" w:themeShade="BF"/>
          <w:sz w:val="24"/>
          <w:szCs w:val="24"/>
        </w:rPr>
        <w:t xml:space="preserve">                               </w:t>
      </w:r>
    </w:p>
    <w:p w14:paraId="53B47AA5" w14:textId="4A8650B9" w:rsidR="00A50508" w:rsidRPr="003B0DF0" w:rsidRDefault="00A50508" w:rsidP="00A50508">
      <w:pPr>
        <w:pStyle w:val="NoSpacing"/>
        <w:spacing w:before="480"/>
        <w:jc w:val="center"/>
        <w:rPr>
          <w:rFonts w:cs="Arial"/>
          <w:b/>
          <w:bCs/>
          <w:color w:val="365F91" w:themeColor="accent1" w:themeShade="BF"/>
          <w:sz w:val="52"/>
          <w:szCs w:val="52"/>
          <w:u w:val="single"/>
        </w:rPr>
      </w:pPr>
      <w:r>
        <w:rPr>
          <w:rFonts w:cs="Arial"/>
          <w:b/>
          <w:bCs/>
          <w:color w:val="365F91" w:themeColor="accent1" w:themeShade="BF"/>
          <w:sz w:val="52"/>
          <w:szCs w:val="52"/>
          <w:u w:val="single"/>
        </w:rPr>
        <w:t>Working at Height Rescue Plan</w:t>
      </w:r>
    </w:p>
    <w:bookmarkEnd w:id="0"/>
    <w:p w14:paraId="34CE14CC" w14:textId="77777777" w:rsidR="00A50508" w:rsidRDefault="00A50508" w:rsidP="00A50508">
      <w:pPr>
        <w:widowControl/>
        <w:overflowPunct/>
        <w:autoSpaceDE/>
        <w:autoSpaceDN/>
        <w:adjustRightInd/>
        <w:snapToGrid/>
        <w:spacing w:after="200" w:line="276" w:lineRule="auto"/>
        <w:jc w:val="center"/>
        <w:rPr>
          <w:b/>
          <w:bCs/>
        </w:rPr>
      </w:pPr>
      <w:r>
        <w:rPr>
          <w:b/>
          <w:bCs/>
        </w:rPr>
        <w:br w:type="page"/>
      </w:r>
    </w:p>
    <w:p w14:paraId="53016B87" w14:textId="62B1D05D" w:rsidR="00765218" w:rsidRPr="00FC66C8" w:rsidRDefault="00765218" w:rsidP="00FC66C8">
      <w:pPr>
        <w:pStyle w:val="ListParagraph"/>
        <w:numPr>
          <w:ilvl w:val="0"/>
          <w:numId w:val="8"/>
        </w:numPr>
        <w:spacing w:after="0"/>
        <w:rPr>
          <w:rFonts w:cs="Arial"/>
          <w:b/>
          <w:szCs w:val="22"/>
          <w:u w:val="single"/>
        </w:rPr>
      </w:pPr>
      <w:r w:rsidRPr="00FC66C8">
        <w:rPr>
          <w:rFonts w:cs="Arial"/>
          <w:b/>
          <w:szCs w:val="22"/>
          <w:u w:val="single"/>
        </w:rPr>
        <w:lastRenderedPageBreak/>
        <w:t>Scope</w:t>
      </w:r>
    </w:p>
    <w:p w14:paraId="7886F587" w14:textId="77777777" w:rsidR="0087623B" w:rsidRPr="00765218" w:rsidRDefault="0087623B" w:rsidP="00765218">
      <w:pPr>
        <w:spacing w:after="0"/>
        <w:rPr>
          <w:rFonts w:cs="Arial"/>
          <w:b/>
          <w:szCs w:val="22"/>
          <w:u w:val="single"/>
        </w:rPr>
      </w:pPr>
    </w:p>
    <w:p w14:paraId="6C8633ED" w14:textId="77777777" w:rsidR="0087623B" w:rsidRPr="00FD327D" w:rsidRDefault="0087623B" w:rsidP="0087623B">
      <w:pPr>
        <w:pStyle w:val="ListParagraph"/>
        <w:spacing w:after="0"/>
        <w:ind w:left="0"/>
        <w:rPr>
          <w:sz w:val="20"/>
        </w:rPr>
      </w:pPr>
      <w:r w:rsidRPr="00FD327D">
        <w:rPr>
          <w:sz w:val="20"/>
        </w:rPr>
        <w:t>This rescue plan is intended to reduce risks to an employee’s health after a fall arrest event. The rescue plan should also minimize the risks to the rescuer during the rescue attempt, and help to ensure that the rescue is conducted promptly in a safe and professional manner. T</w:t>
      </w:r>
      <w:r w:rsidR="00765218" w:rsidRPr="00FD327D">
        <w:rPr>
          <w:sz w:val="20"/>
        </w:rPr>
        <w:t>his procedure</w:t>
      </w:r>
      <w:r w:rsidRPr="00FD327D">
        <w:rPr>
          <w:sz w:val="20"/>
        </w:rPr>
        <w:t xml:space="preserve"> will</w:t>
      </w:r>
      <w:r w:rsidR="00765218" w:rsidRPr="00FD327D">
        <w:rPr>
          <w:sz w:val="20"/>
        </w:rPr>
        <w:t xml:space="preserve"> help fully understand the implications of an operative falling, being arrested and then suspended by a harness, which initially saves them, but minutes later may kill them due to suspension trauma. More than just helping to understand why this happens, this procedure will show what action should be taken to prevent a fallen operative dying from suspension trauma</w:t>
      </w:r>
      <w:r w:rsidRPr="00FD327D">
        <w:rPr>
          <w:sz w:val="20"/>
        </w:rPr>
        <w:t xml:space="preserve">. </w:t>
      </w:r>
    </w:p>
    <w:p w14:paraId="7382FCE9" w14:textId="77777777" w:rsidR="00765218" w:rsidRPr="0087623B" w:rsidRDefault="00765218" w:rsidP="0087623B">
      <w:pPr>
        <w:spacing w:after="0"/>
        <w:rPr>
          <w:sz w:val="20"/>
        </w:rPr>
      </w:pPr>
    </w:p>
    <w:p w14:paraId="032D738E" w14:textId="77777777" w:rsidR="0087623B" w:rsidRDefault="0087623B" w:rsidP="00765218">
      <w:pPr>
        <w:spacing w:after="0"/>
        <w:rPr>
          <w:rFonts w:cs="Arial"/>
          <w:sz w:val="20"/>
        </w:rPr>
      </w:pPr>
    </w:p>
    <w:p w14:paraId="01B6BA46" w14:textId="719C5597" w:rsidR="00765218" w:rsidRPr="00FC66C8" w:rsidRDefault="00765218" w:rsidP="00FC66C8">
      <w:pPr>
        <w:pStyle w:val="ListParagraph"/>
        <w:numPr>
          <w:ilvl w:val="0"/>
          <w:numId w:val="8"/>
        </w:numPr>
        <w:spacing w:after="0"/>
        <w:rPr>
          <w:rFonts w:cs="Arial"/>
          <w:b/>
          <w:szCs w:val="22"/>
          <w:u w:val="single"/>
        </w:rPr>
      </w:pPr>
      <w:r w:rsidRPr="00765218">
        <w:rPr>
          <w:b/>
          <w:u w:val="single"/>
        </w:rPr>
        <w:t xml:space="preserve">Introduction </w:t>
      </w:r>
    </w:p>
    <w:p w14:paraId="5A14BEEF" w14:textId="77777777" w:rsidR="0087623B" w:rsidRPr="00765218" w:rsidRDefault="0087623B" w:rsidP="00765218">
      <w:pPr>
        <w:spacing w:after="0"/>
        <w:rPr>
          <w:b/>
          <w:u w:val="single"/>
        </w:rPr>
      </w:pPr>
    </w:p>
    <w:p w14:paraId="68EDCDCE" w14:textId="77777777" w:rsidR="00765218" w:rsidRPr="0087623B" w:rsidRDefault="00765218" w:rsidP="00765218">
      <w:pPr>
        <w:spacing w:after="0"/>
        <w:rPr>
          <w:rFonts w:cs="Arial"/>
          <w:sz w:val="20"/>
        </w:rPr>
      </w:pPr>
      <w:r w:rsidRPr="0087623B">
        <w:rPr>
          <w:sz w:val="20"/>
        </w:rPr>
        <w:t xml:space="preserve">When operatives are suspended in mid-air after a fall, their lives hang in the balance, even if they have survived the fall without a scratch. Every second counts. </w:t>
      </w:r>
    </w:p>
    <w:p w14:paraId="05FD3B1F" w14:textId="77777777" w:rsidR="001D3AD8" w:rsidRPr="0087623B" w:rsidRDefault="001D3AD8" w:rsidP="00765218">
      <w:pPr>
        <w:widowControl/>
        <w:overflowPunct/>
        <w:snapToGrid/>
        <w:spacing w:after="0"/>
        <w:rPr>
          <w:rFonts w:eastAsiaTheme="minorHAnsi" w:cs="Arial"/>
          <w:sz w:val="20"/>
          <w:lang w:eastAsia="en-US"/>
        </w:rPr>
      </w:pPr>
    </w:p>
    <w:p w14:paraId="5ED1BB39" w14:textId="77777777" w:rsidR="00765218" w:rsidRPr="000C308A" w:rsidRDefault="00EE359C" w:rsidP="000C308A">
      <w:pPr>
        <w:spacing w:after="0"/>
        <w:rPr>
          <w:sz w:val="20"/>
          <w:u w:val="single"/>
        </w:rPr>
      </w:pPr>
      <w:r>
        <w:rPr>
          <w:sz w:val="20"/>
          <w:u w:val="single"/>
        </w:rPr>
        <w:t>Time for Rescue</w:t>
      </w:r>
    </w:p>
    <w:p w14:paraId="2F0864EE" w14:textId="77777777" w:rsidR="000C308A" w:rsidRPr="0087623B" w:rsidRDefault="000C308A" w:rsidP="000C308A">
      <w:pPr>
        <w:pStyle w:val="ListParagraph"/>
        <w:spacing w:after="0"/>
        <w:ind w:left="360"/>
        <w:rPr>
          <w:sz w:val="20"/>
        </w:rPr>
      </w:pPr>
    </w:p>
    <w:p w14:paraId="7014D586" w14:textId="77777777" w:rsidR="00765218" w:rsidRPr="0087623B" w:rsidRDefault="00765218" w:rsidP="000C308A">
      <w:pPr>
        <w:spacing w:after="0"/>
        <w:rPr>
          <w:sz w:val="20"/>
        </w:rPr>
      </w:pPr>
      <w:r w:rsidRPr="0087623B">
        <w:rPr>
          <w:sz w:val="20"/>
        </w:rPr>
        <w:t xml:space="preserve">Harnesses can become deadly whenever an operative is suspended for durations of over five minutes in an upright posture with the legs relaxed straight beneath the body. After five minutes they are highly likely to be unconscious, but operatives attending the scene may not realise the seriousness of the situation and, 15 minutes later a dead body could be hauled up. The cause of this problem is called 'suspension trauma'. </w:t>
      </w:r>
    </w:p>
    <w:p w14:paraId="6A50786D" w14:textId="77777777" w:rsidR="00765218" w:rsidRPr="0087623B" w:rsidRDefault="00765218" w:rsidP="000C308A">
      <w:pPr>
        <w:spacing w:after="0"/>
        <w:rPr>
          <w:sz w:val="20"/>
        </w:rPr>
      </w:pPr>
    </w:p>
    <w:p w14:paraId="2C28EC74" w14:textId="77777777" w:rsidR="00765218" w:rsidRPr="000C308A" w:rsidRDefault="00765218" w:rsidP="000C308A">
      <w:pPr>
        <w:spacing w:after="0"/>
        <w:rPr>
          <w:sz w:val="20"/>
          <w:u w:val="single"/>
        </w:rPr>
      </w:pPr>
      <w:r w:rsidRPr="000C308A">
        <w:rPr>
          <w:sz w:val="20"/>
          <w:u w:val="single"/>
        </w:rPr>
        <w:t xml:space="preserve">Suspension Trauma </w:t>
      </w:r>
    </w:p>
    <w:p w14:paraId="3903E579" w14:textId="77777777" w:rsidR="000C308A" w:rsidRPr="000C308A" w:rsidRDefault="000C308A" w:rsidP="000C308A">
      <w:pPr>
        <w:pStyle w:val="ListParagraph"/>
        <w:spacing w:after="0"/>
        <w:ind w:left="360"/>
        <w:rPr>
          <w:sz w:val="20"/>
          <w:u w:val="single"/>
        </w:rPr>
      </w:pPr>
    </w:p>
    <w:p w14:paraId="658729CC" w14:textId="77777777" w:rsidR="00765218" w:rsidRPr="0087623B" w:rsidRDefault="00765218" w:rsidP="000C308A">
      <w:pPr>
        <w:spacing w:after="0"/>
        <w:rPr>
          <w:sz w:val="20"/>
        </w:rPr>
      </w:pPr>
      <w:r w:rsidRPr="0087623B">
        <w:rPr>
          <w:sz w:val="20"/>
        </w:rPr>
        <w:t>Unless the operative is rescued promptly using established safe procedures, suspension trauma could occur and result in serious or fatal injury as the brain, kidneys and other organs are deprived of oxygen.</w:t>
      </w:r>
    </w:p>
    <w:p w14:paraId="0D5B64F5" w14:textId="77777777" w:rsidR="00765218" w:rsidRPr="0087623B" w:rsidRDefault="00765218" w:rsidP="000C308A">
      <w:pPr>
        <w:spacing w:after="0"/>
        <w:rPr>
          <w:sz w:val="20"/>
        </w:rPr>
      </w:pPr>
    </w:p>
    <w:p w14:paraId="063CC96C" w14:textId="77777777" w:rsidR="00765218" w:rsidRPr="000C308A" w:rsidRDefault="00EE359C" w:rsidP="000C308A">
      <w:pPr>
        <w:spacing w:after="0"/>
        <w:rPr>
          <w:sz w:val="20"/>
          <w:u w:val="single"/>
        </w:rPr>
      </w:pPr>
      <w:r>
        <w:rPr>
          <w:sz w:val="20"/>
          <w:u w:val="single"/>
        </w:rPr>
        <w:t xml:space="preserve">Venous pooling </w:t>
      </w:r>
    </w:p>
    <w:p w14:paraId="6507F379" w14:textId="77777777" w:rsidR="000C308A" w:rsidRPr="0087623B" w:rsidRDefault="000C308A" w:rsidP="000C308A">
      <w:pPr>
        <w:pStyle w:val="ListParagraph"/>
        <w:spacing w:after="0"/>
        <w:ind w:left="360"/>
        <w:rPr>
          <w:sz w:val="20"/>
        </w:rPr>
      </w:pPr>
    </w:p>
    <w:p w14:paraId="7D144E7B" w14:textId="77777777" w:rsidR="00765218" w:rsidRPr="0087623B" w:rsidRDefault="00765218" w:rsidP="000C308A">
      <w:pPr>
        <w:spacing w:after="0"/>
        <w:rPr>
          <w:sz w:val="20"/>
        </w:rPr>
      </w:pPr>
      <w:r w:rsidRPr="0087623B">
        <w:rPr>
          <w:sz w:val="20"/>
        </w:rPr>
        <w:t>Death f</w:t>
      </w:r>
      <w:r w:rsidR="00D80C09">
        <w:rPr>
          <w:sz w:val="20"/>
        </w:rPr>
        <w:t>rom suspension trauma</w:t>
      </w:r>
      <w:r w:rsidRPr="0087623B">
        <w:rPr>
          <w:sz w:val="20"/>
        </w:rPr>
        <w:t xml:space="preserve"> is the result of venous pooling. This can occur any time a person is required to stand still for prolonged periods and may be worsened by heat and dehydration. Major blood vessels pass through the muscles in the legs. The movement of these muscles assists circulation by squeezing the blood back up towards the heart. If the muscles stop moving, gravity pulls the blood down into the legs. </w:t>
      </w:r>
    </w:p>
    <w:p w14:paraId="0F13C99C" w14:textId="77777777" w:rsidR="00765218" w:rsidRPr="0087623B" w:rsidRDefault="00765218" w:rsidP="000C308A">
      <w:pPr>
        <w:spacing w:after="0"/>
        <w:rPr>
          <w:sz w:val="20"/>
        </w:rPr>
      </w:pPr>
    </w:p>
    <w:p w14:paraId="052A2225" w14:textId="77777777" w:rsidR="00765218" w:rsidRPr="0087623B" w:rsidRDefault="00765218" w:rsidP="000C308A">
      <w:pPr>
        <w:spacing w:after="0"/>
        <w:rPr>
          <w:sz w:val="20"/>
        </w:rPr>
      </w:pPr>
      <w:r w:rsidRPr="0087623B">
        <w:rPr>
          <w:sz w:val="20"/>
        </w:rPr>
        <w:t xml:space="preserve">Eventually, enough blood accumulates (venous pooling) so that return blood flow to the right chamber of the heart is reduced as the heart can only pump the blood available, so its output begins to fall. The heart then speeds up to maintain sufficient blood flow to the brain but, if the blood supply to the heart is restricted enough, the higher pulse and faster breathing is ineffective and the body abruptly slows the heart. The result is fainting. </w:t>
      </w:r>
    </w:p>
    <w:p w14:paraId="3C6C88F5" w14:textId="77777777" w:rsidR="00765218" w:rsidRPr="0087623B" w:rsidRDefault="00765218" w:rsidP="000C308A">
      <w:pPr>
        <w:spacing w:after="0"/>
        <w:rPr>
          <w:sz w:val="20"/>
        </w:rPr>
      </w:pPr>
    </w:p>
    <w:p w14:paraId="2ACEFC97" w14:textId="77777777" w:rsidR="00765218" w:rsidRDefault="00765218" w:rsidP="000C308A">
      <w:pPr>
        <w:spacing w:after="0"/>
        <w:rPr>
          <w:sz w:val="20"/>
        </w:rPr>
      </w:pPr>
      <w:r w:rsidRPr="0087623B">
        <w:rPr>
          <w:sz w:val="20"/>
        </w:rPr>
        <w:t>The moment a person loses consciousness they collapse and become horizontal so the time spent in a vertical position while unconscious is minim</w:t>
      </w:r>
      <w:r w:rsidR="00D80C09">
        <w:rPr>
          <w:sz w:val="20"/>
        </w:rPr>
        <w:t>al and, as blood flow improves,</w:t>
      </w:r>
      <w:r w:rsidRPr="0087623B">
        <w:rPr>
          <w:sz w:val="20"/>
        </w:rPr>
        <w:t xml:space="preserve"> </w:t>
      </w:r>
      <w:r w:rsidR="00D80C09">
        <w:rPr>
          <w:sz w:val="20"/>
        </w:rPr>
        <w:t>the result of being horizontal,</w:t>
      </w:r>
      <w:r w:rsidRPr="0087623B">
        <w:rPr>
          <w:sz w:val="20"/>
        </w:rPr>
        <w:t xml:space="preserve"> the person returns to consciousness and recovery is likely to be rapid. </w:t>
      </w:r>
    </w:p>
    <w:p w14:paraId="61BD01AC" w14:textId="77777777" w:rsidR="000C308A" w:rsidRPr="0087623B" w:rsidRDefault="000C308A" w:rsidP="000C308A">
      <w:pPr>
        <w:spacing w:after="0"/>
        <w:rPr>
          <w:sz w:val="20"/>
        </w:rPr>
      </w:pPr>
    </w:p>
    <w:p w14:paraId="2AF61501" w14:textId="77777777" w:rsidR="005D2B1D" w:rsidRDefault="00765218" w:rsidP="000C308A">
      <w:pPr>
        <w:spacing w:after="0"/>
        <w:rPr>
          <w:sz w:val="20"/>
        </w:rPr>
      </w:pPr>
      <w:r w:rsidRPr="0087623B">
        <w:rPr>
          <w:sz w:val="20"/>
        </w:rPr>
        <w:t>When a person is suspended in a harness in which their legs are immobile, unlike fainting, the person does not or cannot naturally move into a horizontal position, then gravity pulls blood into the lower legs. In a harness, the operative can't fall into a horizontal posture, so the reduced heart rate causes the brain's blood supply to fall below the critical level. During excessive venous pooling, cardiac output and arterial pressure fall to levels, which can critically reduce the quantity and/or the quality of oxygenated blood flowing to the brain.</w:t>
      </w:r>
    </w:p>
    <w:p w14:paraId="3D9081F5" w14:textId="77777777" w:rsidR="0087623B" w:rsidRDefault="0087623B" w:rsidP="000C308A">
      <w:pPr>
        <w:spacing w:after="0"/>
        <w:ind w:left="-360"/>
      </w:pPr>
    </w:p>
    <w:p w14:paraId="26F90434" w14:textId="77777777" w:rsidR="006370B9" w:rsidRDefault="006370B9" w:rsidP="00D80C09">
      <w:pPr>
        <w:spacing w:after="0"/>
      </w:pPr>
    </w:p>
    <w:p w14:paraId="767E5D0F" w14:textId="77777777" w:rsidR="00296A57" w:rsidRPr="00A047FC" w:rsidRDefault="00296A57" w:rsidP="00EE359C">
      <w:pPr>
        <w:spacing w:after="0"/>
        <w:rPr>
          <w:rFonts w:cs="Arial"/>
          <w:sz w:val="20"/>
        </w:rPr>
      </w:pPr>
    </w:p>
    <w:p w14:paraId="68C50547" w14:textId="3582E86E" w:rsidR="0087623B" w:rsidRPr="00A047FC" w:rsidRDefault="0087623B" w:rsidP="00A047FC">
      <w:pPr>
        <w:pStyle w:val="ListParagraph"/>
        <w:numPr>
          <w:ilvl w:val="0"/>
          <w:numId w:val="8"/>
        </w:numPr>
        <w:spacing w:after="0"/>
        <w:rPr>
          <w:b/>
          <w:u w:val="single"/>
        </w:rPr>
      </w:pPr>
      <w:r w:rsidRPr="00A047FC">
        <w:rPr>
          <w:b/>
          <w:u w:val="single"/>
        </w:rPr>
        <w:t>Application</w:t>
      </w:r>
    </w:p>
    <w:p w14:paraId="6968664F" w14:textId="77777777" w:rsidR="0087623B" w:rsidRDefault="0087623B" w:rsidP="00DF3CEC">
      <w:pPr>
        <w:pStyle w:val="ListParagraph"/>
        <w:spacing w:after="0"/>
        <w:ind w:left="360"/>
      </w:pPr>
    </w:p>
    <w:p w14:paraId="6529C5A8" w14:textId="77777777" w:rsidR="0087623B" w:rsidRPr="0087623B" w:rsidRDefault="0087623B" w:rsidP="00DF3CEC">
      <w:pPr>
        <w:pStyle w:val="ListParagraph"/>
        <w:spacing w:after="0"/>
        <w:ind w:left="0"/>
        <w:rPr>
          <w:sz w:val="20"/>
        </w:rPr>
      </w:pPr>
      <w:r w:rsidRPr="0087623B">
        <w:rPr>
          <w:sz w:val="20"/>
        </w:rPr>
        <w:t xml:space="preserve">This rescue plan applies to all locations where personnel are employed to work at height. </w:t>
      </w:r>
    </w:p>
    <w:p w14:paraId="0E909986" w14:textId="77777777" w:rsidR="0087623B" w:rsidRPr="0087623B" w:rsidRDefault="0087623B" w:rsidP="00DF3CEC">
      <w:pPr>
        <w:pStyle w:val="ListParagraph"/>
        <w:spacing w:after="0"/>
        <w:ind w:left="0"/>
        <w:rPr>
          <w:sz w:val="20"/>
        </w:rPr>
      </w:pPr>
    </w:p>
    <w:p w14:paraId="5C5E54D6" w14:textId="77777777" w:rsidR="0087623B" w:rsidRPr="0087623B" w:rsidRDefault="0087623B" w:rsidP="00DF3CEC">
      <w:pPr>
        <w:pStyle w:val="ListParagraph"/>
        <w:spacing w:after="0"/>
        <w:ind w:left="0"/>
        <w:rPr>
          <w:sz w:val="20"/>
        </w:rPr>
      </w:pPr>
      <w:r w:rsidRPr="0087623B">
        <w:rPr>
          <w:sz w:val="20"/>
        </w:rPr>
        <w:t xml:space="preserve">The requirements of this rescue plan must be observed by all personnel involved in working at heights. </w:t>
      </w:r>
    </w:p>
    <w:p w14:paraId="29E9878F" w14:textId="77777777" w:rsidR="0087623B" w:rsidRPr="0087623B" w:rsidRDefault="0087623B" w:rsidP="00DF3CEC">
      <w:pPr>
        <w:pStyle w:val="ListParagraph"/>
        <w:spacing w:after="0"/>
        <w:ind w:left="0"/>
        <w:rPr>
          <w:sz w:val="20"/>
        </w:rPr>
      </w:pPr>
    </w:p>
    <w:p w14:paraId="7F024F6A" w14:textId="77777777" w:rsidR="0087623B" w:rsidRDefault="0087623B" w:rsidP="00DF3CEC">
      <w:pPr>
        <w:pStyle w:val="ListParagraph"/>
        <w:spacing w:after="0"/>
        <w:ind w:left="0"/>
        <w:rPr>
          <w:sz w:val="20"/>
        </w:rPr>
      </w:pPr>
      <w:r w:rsidRPr="0087623B">
        <w:rPr>
          <w:sz w:val="20"/>
        </w:rPr>
        <w:lastRenderedPageBreak/>
        <w:t>This rescue plan must be reviewed or included in any job safety analysis or pre-task planning for activities that require working at heights.</w:t>
      </w:r>
    </w:p>
    <w:p w14:paraId="1A1C1279" w14:textId="77777777" w:rsidR="00296A57" w:rsidRDefault="00296A57" w:rsidP="00DF3CEC">
      <w:pPr>
        <w:pStyle w:val="ListParagraph"/>
        <w:spacing w:after="0"/>
        <w:ind w:left="0"/>
        <w:rPr>
          <w:sz w:val="20"/>
        </w:rPr>
      </w:pPr>
    </w:p>
    <w:p w14:paraId="41FD704B" w14:textId="77777777" w:rsidR="00DF3CEC" w:rsidRDefault="00DF3CEC" w:rsidP="00DF3CEC">
      <w:pPr>
        <w:pStyle w:val="ListParagraph"/>
        <w:spacing w:after="0"/>
        <w:ind w:left="0"/>
        <w:rPr>
          <w:sz w:val="20"/>
        </w:rPr>
      </w:pPr>
    </w:p>
    <w:p w14:paraId="32C9B9E6" w14:textId="0842C32A" w:rsidR="00B75926" w:rsidRPr="00B75926" w:rsidRDefault="00B75926" w:rsidP="00CD28FB">
      <w:pPr>
        <w:pStyle w:val="ListParagraph"/>
        <w:numPr>
          <w:ilvl w:val="0"/>
          <w:numId w:val="8"/>
        </w:numPr>
        <w:spacing w:after="0"/>
        <w:rPr>
          <w:b/>
          <w:u w:val="single"/>
        </w:rPr>
      </w:pPr>
      <w:r w:rsidRPr="00B75926">
        <w:rPr>
          <w:b/>
          <w:u w:val="single"/>
        </w:rPr>
        <w:t xml:space="preserve">Definitions </w:t>
      </w:r>
    </w:p>
    <w:p w14:paraId="7FED7F6C" w14:textId="77777777" w:rsidR="00B75926" w:rsidRDefault="00B75926" w:rsidP="00DF3CEC">
      <w:pPr>
        <w:pStyle w:val="ListParagraph"/>
        <w:spacing w:after="0"/>
        <w:ind w:left="0"/>
      </w:pPr>
    </w:p>
    <w:p w14:paraId="553E4E64" w14:textId="77777777" w:rsidR="00B75926" w:rsidRDefault="00B75926" w:rsidP="00D80C09">
      <w:pPr>
        <w:spacing w:after="0"/>
        <w:rPr>
          <w:sz w:val="20"/>
          <w:u w:val="single"/>
        </w:rPr>
      </w:pPr>
      <w:r w:rsidRPr="00296A57">
        <w:rPr>
          <w:sz w:val="20"/>
          <w:u w:val="single"/>
        </w:rPr>
        <w:t>Rescue plan</w:t>
      </w:r>
    </w:p>
    <w:p w14:paraId="52522B6B" w14:textId="77777777" w:rsidR="00296A57" w:rsidRPr="00296A57" w:rsidRDefault="00296A57" w:rsidP="00D80C09">
      <w:pPr>
        <w:spacing w:after="0"/>
        <w:rPr>
          <w:sz w:val="20"/>
          <w:u w:val="single"/>
        </w:rPr>
      </w:pPr>
    </w:p>
    <w:p w14:paraId="35588096" w14:textId="77777777" w:rsidR="00B75926" w:rsidRPr="00296A57" w:rsidRDefault="00B75926" w:rsidP="00DF3CEC">
      <w:pPr>
        <w:pStyle w:val="ListParagraph"/>
        <w:spacing w:after="0"/>
        <w:ind w:left="0"/>
        <w:rPr>
          <w:sz w:val="20"/>
        </w:rPr>
      </w:pPr>
      <w:r w:rsidRPr="00296A57">
        <w:rPr>
          <w:sz w:val="20"/>
        </w:rPr>
        <w:t xml:space="preserve">A strategy or procedure, planned in advance, to safely retrieve a person who has fallen from an elevated work surface and is suspended in a full body harness. This includes self-rescue or mechanically aided rescue. </w:t>
      </w:r>
    </w:p>
    <w:p w14:paraId="1F49D6BB" w14:textId="77777777" w:rsidR="00B75926" w:rsidRPr="00296A57" w:rsidRDefault="00B75926" w:rsidP="00DF3CEC">
      <w:pPr>
        <w:pStyle w:val="ListParagraph"/>
        <w:spacing w:after="0"/>
        <w:ind w:left="0"/>
        <w:rPr>
          <w:sz w:val="20"/>
        </w:rPr>
      </w:pPr>
    </w:p>
    <w:p w14:paraId="6EBF8E69" w14:textId="77777777" w:rsidR="00B75926" w:rsidRDefault="00D80C09" w:rsidP="00D80C09">
      <w:pPr>
        <w:spacing w:after="0"/>
        <w:rPr>
          <w:sz w:val="20"/>
          <w:u w:val="single"/>
        </w:rPr>
      </w:pPr>
      <w:r w:rsidRPr="00296A57">
        <w:rPr>
          <w:sz w:val="20"/>
          <w:u w:val="single"/>
        </w:rPr>
        <w:t>S</w:t>
      </w:r>
      <w:r w:rsidR="00B75926" w:rsidRPr="00296A57">
        <w:rPr>
          <w:sz w:val="20"/>
          <w:u w:val="single"/>
        </w:rPr>
        <w:t xml:space="preserve">elf-rescue </w:t>
      </w:r>
    </w:p>
    <w:p w14:paraId="45C7411D" w14:textId="77777777" w:rsidR="00296A57" w:rsidRPr="00296A57" w:rsidRDefault="00296A57" w:rsidP="00D80C09">
      <w:pPr>
        <w:spacing w:after="0"/>
        <w:rPr>
          <w:sz w:val="20"/>
          <w:u w:val="single"/>
        </w:rPr>
      </w:pPr>
    </w:p>
    <w:p w14:paraId="0819CFD4" w14:textId="77777777" w:rsidR="00B75926" w:rsidRPr="00296A57" w:rsidRDefault="00B75926" w:rsidP="00DF3CEC">
      <w:pPr>
        <w:spacing w:after="0"/>
        <w:rPr>
          <w:sz w:val="20"/>
        </w:rPr>
      </w:pPr>
      <w:r w:rsidRPr="00296A57">
        <w:rPr>
          <w:sz w:val="20"/>
        </w:rPr>
        <w:t xml:space="preserve">An act or instance of an employee using his fall protection equipment to rescue him or herself. </w:t>
      </w:r>
    </w:p>
    <w:p w14:paraId="6146A6C5" w14:textId="77777777" w:rsidR="00B75926" w:rsidRPr="00296A57" w:rsidRDefault="00B75926" w:rsidP="00DF3CEC">
      <w:pPr>
        <w:pStyle w:val="ListParagraph"/>
        <w:spacing w:after="0"/>
        <w:ind w:left="0"/>
        <w:rPr>
          <w:sz w:val="20"/>
        </w:rPr>
      </w:pPr>
    </w:p>
    <w:p w14:paraId="6E78BA97" w14:textId="77777777" w:rsidR="00B75926" w:rsidRDefault="00B75926" w:rsidP="00D80C09">
      <w:pPr>
        <w:spacing w:after="0"/>
        <w:rPr>
          <w:sz w:val="20"/>
          <w:u w:val="single"/>
        </w:rPr>
      </w:pPr>
      <w:r w:rsidRPr="00296A57">
        <w:rPr>
          <w:sz w:val="20"/>
          <w:u w:val="single"/>
        </w:rPr>
        <w:t xml:space="preserve">Mechanically aide rescue </w:t>
      </w:r>
    </w:p>
    <w:p w14:paraId="289B29B2" w14:textId="77777777" w:rsidR="00296A57" w:rsidRPr="00296A57" w:rsidRDefault="00296A57" w:rsidP="00D80C09">
      <w:pPr>
        <w:spacing w:after="0"/>
        <w:rPr>
          <w:sz w:val="20"/>
          <w:u w:val="single"/>
        </w:rPr>
      </w:pPr>
    </w:p>
    <w:p w14:paraId="639B486F" w14:textId="77777777" w:rsidR="00B75926" w:rsidRPr="00296A57" w:rsidRDefault="00B75926" w:rsidP="00DF3CEC">
      <w:pPr>
        <w:spacing w:after="0"/>
        <w:rPr>
          <w:sz w:val="20"/>
        </w:rPr>
      </w:pPr>
      <w:r w:rsidRPr="00296A57">
        <w:rPr>
          <w:sz w:val="20"/>
        </w:rPr>
        <w:t xml:space="preserve">A strategy or procedure, planned in advance, to safely retrieve a person who has fallen from an elevated work surface using mechanical means. </w:t>
      </w:r>
    </w:p>
    <w:p w14:paraId="5736C20F" w14:textId="77777777" w:rsidR="00B75926" w:rsidRPr="00296A57" w:rsidRDefault="00B75926" w:rsidP="00DF3CEC">
      <w:pPr>
        <w:pStyle w:val="ListParagraph"/>
        <w:spacing w:after="0"/>
        <w:ind w:left="0"/>
        <w:rPr>
          <w:sz w:val="20"/>
        </w:rPr>
      </w:pPr>
    </w:p>
    <w:p w14:paraId="6ABF9D54" w14:textId="77777777" w:rsidR="00B75926" w:rsidRDefault="00B75926" w:rsidP="00D80C09">
      <w:pPr>
        <w:spacing w:after="0"/>
        <w:rPr>
          <w:sz w:val="20"/>
          <w:u w:val="single"/>
        </w:rPr>
      </w:pPr>
      <w:r w:rsidRPr="00296A57">
        <w:rPr>
          <w:sz w:val="20"/>
          <w:u w:val="single"/>
        </w:rPr>
        <w:t xml:space="preserve">Suspension trauma </w:t>
      </w:r>
    </w:p>
    <w:p w14:paraId="54037E39" w14:textId="77777777" w:rsidR="00296A57" w:rsidRPr="00296A57" w:rsidRDefault="00296A57" w:rsidP="00D80C09">
      <w:pPr>
        <w:spacing w:after="0"/>
        <w:rPr>
          <w:sz w:val="20"/>
          <w:u w:val="single"/>
        </w:rPr>
      </w:pPr>
    </w:p>
    <w:p w14:paraId="250E4154" w14:textId="77777777" w:rsidR="00B75926" w:rsidRPr="00296A57" w:rsidRDefault="00B75926" w:rsidP="00DF3CEC">
      <w:pPr>
        <w:pStyle w:val="ListParagraph"/>
        <w:spacing w:after="0"/>
        <w:ind w:left="0"/>
        <w:rPr>
          <w:sz w:val="20"/>
        </w:rPr>
      </w:pPr>
      <w:r w:rsidRPr="00296A57">
        <w:rPr>
          <w:sz w:val="20"/>
        </w:rPr>
        <w:t xml:space="preserve">A serious medical condition that can lead to unconsciousness, injury or death, which can occur when a worker is suspended in a harness for too long after a fall. </w:t>
      </w:r>
    </w:p>
    <w:p w14:paraId="2EECE738" w14:textId="77777777" w:rsidR="00B75926" w:rsidRPr="00296A57" w:rsidRDefault="00B75926" w:rsidP="00DF3CEC">
      <w:pPr>
        <w:pStyle w:val="ListParagraph"/>
        <w:spacing w:after="0"/>
        <w:ind w:left="0"/>
        <w:rPr>
          <w:sz w:val="20"/>
        </w:rPr>
      </w:pPr>
    </w:p>
    <w:p w14:paraId="516F0F8E" w14:textId="77777777" w:rsidR="00B75926" w:rsidRDefault="00B75926" w:rsidP="00D80C09">
      <w:pPr>
        <w:spacing w:after="0"/>
        <w:rPr>
          <w:sz w:val="20"/>
          <w:u w:val="single"/>
        </w:rPr>
      </w:pPr>
      <w:r w:rsidRPr="00296A57">
        <w:rPr>
          <w:sz w:val="20"/>
          <w:u w:val="single"/>
        </w:rPr>
        <w:t>Prompt rescue</w:t>
      </w:r>
    </w:p>
    <w:p w14:paraId="2CB4ADFA" w14:textId="77777777" w:rsidR="00296A57" w:rsidRPr="00296A57" w:rsidRDefault="00296A57" w:rsidP="00D80C09">
      <w:pPr>
        <w:spacing w:after="0"/>
        <w:rPr>
          <w:sz w:val="20"/>
          <w:u w:val="single"/>
        </w:rPr>
      </w:pPr>
    </w:p>
    <w:p w14:paraId="034F9C2D" w14:textId="3A22F750" w:rsidR="00296A57" w:rsidRDefault="00B75926" w:rsidP="00DF3CEC">
      <w:pPr>
        <w:pStyle w:val="ListParagraph"/>
        <w:spacing w:after="0"/>
        <w:ind w:left="0"/>
        <w:rPr>
          <w:sz w:val="20"/>
        </w:rPr>
      </w:pPr>
      <w:r w:rsidRPr="00296A57">
        <w:rPr>
          <w:sz w:val="20"/>
        </w:rPr>
        <w:t>The recommended goal for rescue of a suspended person is less than six minutes.</w:t>
      </w:r>
    </w:p>
    <w:p w14:paraId="20271EE0" w14:textId="77777777" w:rsidR="00296A57" w:rsidRPr="00296A57" w:rsidRDefault="00296A57" w:rsidP="00DF3CEC">
      <w:pPr>
        <w:pStyle w:val="ListParagraph"/>
        <w:spacing w:after="0"/>
        <w:ind w:left="0"/>
        <w:rPr>
          <w:sz w:val="20"/>
        </w:rPr>
      </w:pPr>
    </w:p>
    <w:p w14:paraId="17D83785" w14:textId="77777777" w:rsidR="00296A57" w:rsidRPr="00296A57" w:rsidRDefault="00296A57" w:rsidP="00DF3CEC">
      <w:pPr>
        <w:pStyle w:val="ListParagraph"/>
        <w:spacing w:after="0"/>
        <w:ind w:left="0"/>
        <w:rPr>
          <w:sz w:val="20"/>
        </w:rPr>
      </w:pPr>
    </w:p>
    <w:p w14:paraId="5CD6A003" w14:textId="2650A7CD" w:rsidR="00296A57" w:rsidRPr="00296A57" w:rsidRDefault="00296A57" w:rsidP="008255D1">
      <w:pPr>
        <w:pStyle w:val="ListParagraph"/>
        <w:numPr>
          <w:ilvl w:val="0"/>
          <w:numId w:val="8"/>
        </w:numPr>
        <w:spacing w:after="0"/>
        <w:rPr>
          <w:b/>
          <w:u w:val="single"/>
        </w:rPr>
      </w:pPr>
      <w:r w:rsidRPr="00296A57">
        <w:rPr>
          <w:b/>
          <w:u w:val="single"/>
        </w:rPr>
        <w:t xml:space="preserve">Critical Phases of Rescue </w:t>
      </w:r>
    </w:p>
    <w:p w14:paraId="30C583DC" w14:textId="77777777" w:rsidR="00296A57" w:rsidRDefault="00296A57" w:rsidP="00DF3CEC">
      <w:pPr>
        <w:pStyle w:val="ListParagraph"/>
        <w:spacing w:after="0"/>
        <w:ind w:left="0"/>
      </w:pPr>
    </w:p>
    <w:p w14:paraId="24605090" w14:textId="77777777" w:rsidR="00296A57" w:rsidRDefault="00296A57" w:rsidP="00DF3CEC">
      <w:pPr>
        <w:pStyle w:val="ListParagraph"/>
        <w:spacing w:after="0"/>
        <w:ind w:left="0"/>
        <w:rPr>
          <w:sz w:val="20"/>
        </w:rPr>
      </w:pPr>
      <w:r w:rsidRPr="00296A57">
        <w:rPr>
          <w:sz w:val="20"/>
        </w:rPr>
        <w:t xml:space="preserve">There are four critical phases of rescuing a suspended operative: </w:t>
      </w:r>
    </w:p>
    <w:p w14:paraId="1DFF5C49" w14:textId="77777777" w:rsidR="00296A57" w:rsidRDefault="00296A57" w:rsidP="00DF3CEC">
      <w:pPr>
        <w:pStyle w:val="ListParagraph"/>
        <w:spacing w:after="0"/>
        <w:ind w:left="0"/>
        <w:rPr>
          <w:sz w:val="20"/>
        </w:rPr>
      </w:pPr>
    </w:p>
    <w:p w14:paraId="68842A4B" w14:textId="77777777" w:rsidR="00296A57" w:rsidRDefault="00296A57" w:rsidP="00DF3CEC">
      <w:pPr>
        <w:pStyle w:val="ListParagraph"/>
        <w:spacing w:after="0"/>
        <w:ind w:left="0"/>
        <w:rPr>
          <w:sz w:val="20"/>
        </w:rPr>
      </w:pPr>
      <w:r w:rsidRPr="00296A57">
        <w:rPr>
          <w:sz w:val="20"/>
        </w:rPr>
        <w:t xml:space="preserve">1. Before the fall </w:t>
      </w:r>
    </w:p>
    <w:p w14:paraId="31576DEB" w14:textId="77777777" w:rsidR="00296A57" w:rsidRDefault="00296A57" w:rsidP="00DF3CEC">
      <w:pPr>
        <w:pStyle w:val="ListParagraph"/>
        <w:spacing w:after="0"/>
        <w:ind w:left="0"/>
        <w:rPr>
          <w:sz w:val="20"/>
        </w:rPr>
      </w:pPr>
      <w:r w:rsidRPr="00296A57">
        <w:rPr>
          <w:sz w:val="20"/>
        </w:rPr>
        <w:t xml:space="preserve">2. At fall arrest </w:t>
      </w:r>
    </w:p>
    <w:p w14:paraId="02208EB7" w14:textId="77777777" w:rsidR="00296A57" w:rsidRDefault="00296A57" w:rsidP="00DF3CEC">
      <w:pPr>
        <w:pStyle w:val="ListParagraph"/>
        <w:spacing w:after="0"/>
        <w:ind w:left="0"/>
        <w:rPr>
          <w:sz w:val="20"/>
        </w:rPr>
      </w:pPr>
      <w:r w:rsidRPr="00296A57">
        <w:rPr>
          <w:sz w:val="20"/>
        </w:rPr>
        <w:t xml:space="preserve">3. Suspension </w:t>
      </w:r>
    </w:p>
    <w:p w14:paraId="360FBAC1" w14:textId="77777777" w:rsidR="00296A57" w:rsidRPr="00296A57" w:rsidRDefault="00296A57" w:rsidP="00DF3CEC">
      <w:pPr>
        <w:pStyle w:val="ListParagraph"/>
        <w:spacing w:after="0"/>
        <w:ind w:left="0"/>
        <w:rPr>
          <w:sz w:val="20"/>
        </w:rPr>
      </w:pPr>
      <w:r w:rsidRPr="00296A57">
        <w:rPr>
          <w:sz w:val="20"/>
        </w:rPr>
        <w:t>4. Post-fall rescue</w:t>
      </w:r>
    </w:p>
    <w:p w14:paraId="147C4167" w14:textId="77777777" w:rsidR="00296A57" w:rsidRDefault="00296A57" w:rsidP="00DF3CEC">
      <w:pPr>
        <w:pStyle w:val="ListParagraph"/>
        <w:spacing w:after="0"/>
        <w:ind w:left="0"/>
      </w:pPr>
    </w:p>
    <w:p w14:paraId="63251D07" w14:textId="6A768948" w:rsidR="00296A57" w:rsidRDefault="00296A57" w:rsidP="00DF3CEC">
      <w:pPr>
        <w:pStyle w:val="ListParagraph"/>
        <w:spacing w:after="0"/>
        <w:ind w:left="0"/>
        <w:rPr>
          <w:sz w:val="20"/>
        </w:rPr>
      </w:pPr>
      <w:r w:rsidRPr="00296A57">
        <w:rPr>
          <w:sz w:val="20"/>
        </w:rPr>
        <w:t xml:space="preserve">Each phase presents unique safety challenges. Suspension trauma can be influenced by all aspects of the fall, so they are all equally important. As with many aspects of safety, increasing the safety in one phase can compromise safety in the others. Whatever training operatives have received will determine how they respond to different phases. </w:t>
      </w:r>
    </w:p>
    <w:p w14:paraId="21D7771A" w14:textId="77777777" w:rsidR="00296A57" w:rsidRPr="00296A57" w:rsidRDefault="00296A57" w:rsidP="00DF3CEC">
      <w:pPr>
        <w:pStyle w:val="ListParagraph"/>
        <w:spacing w:after="0"/>
        <w:ind w:left="0"/>
        <w:rPr>
          <w:sz w:val="20"/>
        </w:rPr>
      </w:pPr>
    </w:p>
    <w:p w14:paraId="6200E6F3" w14:textId="77777777" w:rsidR="00296A57" w:rsidRDefault="00296A57" w:rsidP="00DF3CEC">
      <w:pPr>
        <w:pStyle w:val="ListParagraph"/>
        <w:spacing w:after="0"/>
        <w:ind w:left="0"/>
        <w:rPr>
          <w:sz w:val="20"/>
          <w:u w:val="single"/>
        </w:rPr>
      </w:pPr>
      <w:r w:rsidRPr="00296A57">
        <w:rPr>
          <w:sz w:val="20"/>
          <w:u w:val="single"/>
        </w:rPr>
        <w:t xml:space="preserve">Before the fall </w:t>
      </w:r>
    </w:p>
    <w:p w14:paraId="57A8F58E" w14:textId="77777777" w:rsidR="00296A57" w:rsidRPr="00296A57" w:rsidRDefault="00296A57" w:rsidP="00DF3CEC">
      <w:pPr>
        <w:pStyle w:val="ListParagraph"/>
        <w:spacing w:after="0"/>
        <w:ind w:left="0"/>
        <w:rPr>
          <w:sz w:val="20"/>
          <w:u w:val="single"/>
        </w:rPr>
      </w:pPr>
    </w:p>
    <w:p w14:paraId="07E13D67" w14:textId="77777777" w:rsidR="00296A57" w:rsidRPr="00296A57" w:rsidRDefault="00296A57" w:rsidP="00DF3CEC">
      <w:pPr>
        <w:pStyle w:val="ListParagraph"/>
        <w:spacing w:after="0"/>
        <w:ind w:left="0"/>
        <w:rPr>
          <w:sz w:val="20"/>
        </w:rPr>
      </w:pPr>
      <w:r w:rsidRPr="00296A57">
        <w:rPr>
          <w:sz w:val="20"/>
        </w:rPr>
        <w:t xml:space="preserve">The key issue of fall protection prior to a fall is compliance. If a harness is too uncomfortable, too inconvenient or interferes too much with task completion, operatives may not use the equipment or may modify it (illegally) to make it more tolerable. </w:t>
      </w:r>
    </w:p>
    <w:p w14:paraId="66FD52B6" w14:textId="77777777" w:rsidR="00296A57" w:rsidRPr="00296A57" w:rsidRDefault="00296A57" w:rsidP="00DF3CEC">
      <w:pPr>
        <w:pStyle w:val="ListParagraph"/>
        <w:spacing w:after="0"/>
        <w:ind w:left="0"/>
        <w:rPr>
          <w:sz w:val="20"/>
        </w:rPr>
      </w:pPr>
    </w:p>
    <w:p w14:paraId="1F5AF619" w14:textId="77777777" w:rsidR="00296A57" w:rsidRDefault="00296A57" w:rsidP="00DF3CEC">
      <w:pPr>
        <w:pStyle w:val="ListParagraph"/>
        <w:spacing w:after="0"/>
        <w:ind w:left="0"/>
        <w:rPr>
          <w:sz w:val="20"/>
        </w:rPr>
      </w:pPr>
      <w:r w:rsidRPr="00296A57">
        <w:rPr>
          <w:sz w:val="20"/>
        </w:rPr>
        <w:t xml:space="preserve">A second major point is how far an operative falls before his fall is arrested. The greater the fall, the greater the stress on the body when the fall is arrested. The longer the lanyard the longer the fall distance, however, the shorter the lanyard, the more often it will have to be repositioned when operatives are mobile. </w:t>
      </w:r>
    </w:p>
    <w:p w14:paraId="7F9FD8B9" w14:textId="77777777" w:rsidR="00296A57" w:rsidRPr="00296A57" w:rsidRDefault="00296A57" w:rsidP="00DF3CEC">
      <w:pPr>
        <w:pStyle w:val="ListParagraph"/>
        <w:spacing w:after="0"/>
        <w:ind w:left="0"/>
        <w:rPr>
          <w:sz w:val="20"/>
        </w:rPr>
      </w:pPr>
    </w:p>
    <w:p w14:paraId="324A2187" w14:textId="77777777" w:rsidR="00296A57" w:rsidRPr="00296A57" w:rsidRDefault="00296A57" w:rsidP="00DF3CEC">
      <w:pPr>
        <w:pStyle w:val="ListParagraph"/>
        <w:spacing w:after="0"/>
        <w:ind w:left="0"/>
        <w:rPr>
          <w:sz w:val="20"/>
          <w:u w:val="single"/>
        </w:rPr>
      </w:pPr>
      <w:r w:rsidRPr="00296A57">
        <w:rPr>
          <w:sz w:val="20"/>
          <w:u w:val="single"/>
        </w:rPr>
        <w:t xml:space="preserve">At fall arrest </w:t>
      </w:r>
    </w:p>
    <w:p w14:paraId="60F4F64F" w14:textId="77777777" w:rsidR="00296A57" w:rsidRPr="00296A57" w:rsidRDefault="00296A57" w:rsidP="00DF3CEC">
      <w:pPr>
        <w:pStyle w:val="ListParagraph"/>
        <w:spacing w:after="0"/>
        <w:ind w:left="0"/>
        <w:rPr>
          <w:sz w:val="20"/>
        </w:rPr>
      </w:pPr>
    </w:p>
    <w:p w14:paraId="309A0C5E" w14:textId="77777777" w:rsidR="00296A57" w:rsidRPr="00296A57" w:rsidRDefault="00296A57" w:rsidP="00DF3CEC">
      <w:pPr>
        <w:pStyle w:val="ListParagraph"/>
        <w:spacing w:after="0"/>
        <w:ind w:left="0"/>
        <w:rPr>
          <w:sz w:val="20"/>
        </w:rPr>
      </w:pPr>
      <w:r w:rsidRPr="00296A57">
        <w:rPr>
          <w:sz w:val="20"/>
        </w:rPr>
        <w:t xml:space="preserve">The whole concept of fall protection is that operatives who fall will be stopped by a tethering system. Unfortunately, the posture of the falling operative is unpredictable. Depending on the harness attachment point and the position of the operative's body at fall arrest, different harness attachments offer different advantages. An attachment near the shoulders means that any drag from the lanyard will </w:t>
      </w:r>
      <w:r w:rsidRPr="00296A57">
        <w:rPr>
          <w:sz w:val="20"/>
        </w:rPr>
        <w:lastRenderedPageBreak/>
        <w:t xml:space="preserve">serve to position the operative's body in an upright position so the forces are distributed from head to foot. The head is somewhat protected if the legs and body precede it in the fall, but this offers some disadvantages after the fall arrest is completed </w:t>
      </w:r>
    </w:p>
    <w:p w14:paraId="20D9398F" w14:textId="77777777" w:rsidR="00296A57" w:rsidRPr="00296A57" w:rsidRDefault="00296A57" w:rsidP="00DF3CEC">
      <w:pPr>
        <w:pStyle w:val="ListParagraph"/>
        <w:spacing w:after="0"/>
        <w:ind w:left="0"/>
        <w:rPr>
          <w:sz w:val="20"/>
        </w:rPr>
      </w:pPr>
    </w:p>
    <w:p w14:paraId="4881DA65" w14:textId="77777777" w:rsidR="00296A57" w:rsidRPr="00296A57" w:rsidRDefault="00296A57" w:rsidP="00DF3CEC">
      <w:pPr>
        <w:pStyle w:val="ListParagraph"/>
        <w:spacing w:after="0"/>
        <w:ind w:left="0"/>
        <w:rPr>
          <w:sz w:val="20"/>
          <w:u w:val="single"/>
        </w:rPr>
      </w:pPr>
      <w:r w:rsidRPr="00296A57">
        <w:rPr>
          <w:sz w:val="20"/>
          <w:u w:val="single"/>
        </w:rPr>
        <w:t xml:space="preserve">Suspension </w:t>
      </w:r>
    </w:p>
    <w:p w14:paraId="38A43E6A" w14:textId="77777777" w:rsidR="00296A57" w:rsidRPr="00296A57" w:rsidRDefault="00296A57" w:rsidP="00DF3CEC">
      <w:pPr>
        <w:pStyle w:val="ListParagraph"/>
        <w:spacing w:after="0"/>
        <w:ind w:left="0"/>
        <w:rPr>
          <w:sz w:val="20"/>
        </w:rPr>
      </w:pPr>
    </w:p>
    <w:p w14:paraId="0FFB4DAA" w14:textId="77777777" w:rsidR="00296A57" w:rsidRPr="00296A57" w:rsidRDefault="00296A57" w:rsidP="00DF3CEC">
      <w:pPr>
        <w:pStyle w:val="ListParagraph"/>
        <w:spacing w:after="0"/>
        <w:ind w:left="0"/>
        <w:rPr>
          <w:sz w:val="20"/>
        </w:rPr>
      </w:pPr>
      <w:r w:rsidRPr="00296A57">
        <w:rPr>
          <w:sz w:val="20"/>
        </w:rPr>
        <w:t>It is natural to assume that once a fall has been arrested then the fall protection system has successfully completed its job. Unfortunately, this is not the case. An operative suspended in an upright position with the legs dangling in a harness of any type is subject to suspension tr</w:t>
      </w:r>
      <w:r w:rsidR="00C67C91">
        <w:rPr>
          <w:sz w:val="20"/>
        </w:rPr>
        <w:t>auma</w:t>
      </w:r>
      <w:r w:rsidRPr="00296A57">
        <w:rPr>
          <w:sz w:val="20"/>
        </w:rPr>
        <w:t xml:space="preserve">. Fall victims can slow the onset of suspension trauma by pushing down vigorously with the legs, by positioning their body in a slight leg-high position or, by standing up. Harness design and fall injuries may prevent these actions. </w:t>
      </w:r>
    </w:p>
    <w:p w14:paraId="36DF2E7A" w14:textId="77777777" w:rsidR="00296A57" w:rsidRPr="00296A57" w:rsidRDefault="00296A57" w:rsidP="00DF3CEC">
      <w:pPr>
        <w:pStyle w:val="ListParagraph"/>
        <w:spacing w:after="0"/>
        <w:ind w:left="0"/>
        <w:rPr>
          <w:sz w:val="20"/>
        </w:rPr>
      </w:pPr>
    </w:p>
    <w:p w14:paraId="2B06CF3F" w14:textId="77777777" w:rsidR="00296A57" w:rsidRPr="00296A57" w:rsidRDefault="00296A57" w:rsidP="00DF3CEC">
      <w:pPr>
        <w:pStyle w:val="ListParagraph"/>
        <w:spacing w:after="0"/>
        <w:ind w:left="0"/>
        <w:rPr>
          <w:sz w:val="20"/>
          <w:u w:val="single"/>
        </w:rPr>
      </w:pPr>
      <w:r w:rsidRPr="00296A57">
        <w:rPr>
          <w:sz w:val="20"/>
          <w:u w:val="single"/>
        </w:rPr>
        <w:t xml:space="preserve">Rescue </w:t>
      </w:r>
    </w:p>
    <w:p w14:paraId="3F495DF5" w14:textId="77777777" w:rsidR="00296A57" w:rsidRPr="00296A57" w:rsidRDefault="00296A57" w:rsidP="00DF3CEC">
      <w:pPr>
        <w:pStyle w:val="ListParagraph"/>
        <w:spacing w:after="0"/>
        <w:ind w:left="0"/>
        <w:rPr>
          <w:sz w:val="20"/>
        </w:rPr>
      </w:pPr>
    </w:p>
    <w:p w14:paraId="7CA65113" w14:textId="77777777" w:rsidR="00296A57" w:rsidRPr="00296A57" w:rsidRDefault="00296A57" w:rsidP="00DF3CEC">
      <w:pPr>
        <w:pStyle w:val="ListParagraph"/>
        <w:spacing w:after="0"/>
        <w:ind w:left="0"/>
        <w:rPr>
          <w:sz w:val="20"/>
        </w:rPr>
      </w:pPr>
      <w:r w:rsidRPr="00296A57">
        <w:rPr>
          <w:sz w:val="20"/>
        </w:rPr>
        <w:t>Rescue must come rapidly to minimise the dangers of suspension trauma. The circumstances together with the lanyard attachment point will determine the possibility of self-rescue. In situations where self-rescue is not possible, operatives must be supervised at all times. Regardless of whether an operative can self-rescue or must rely on others, time is of the essence because an operative may lose consciousness in only a few minutes. For conscious casualties it is recommended (where possible) that the suspended person keep their legs moving to keep the blood pumping and reduce the risk of venous pooling.</w:t>
      </w:r>
    </w:p>
    <w:p w14:paraId="13813446" w14:textId="77777777" w:rsidR="00296A57" w:rsidRDefault="00296A57" w:rsidP="00DF3CEC">
      <w:pPr>
        <w:pStyle w:val="ListParagraph"/>
        <w:spacing w:after="0"/>
        <w:ind w:left="0"/>
      </w:pPr>
    </w:p>
    <w:p w14:paraId="5EBF2A55" w14:textId="7EF95F90" w:rsidR="00296A57" w:rsidRDefault="00C67C91" w:rsidP="00AE2878">
      <w:pPr>
        <w:pStyle w:val="ListParagraph"/>
        <w:numPr>
          <w:ilvl w:val="0"/>
          <w:numId w:val="8"/>
        </w:numPr>
        <w:spacing w:after="0"/>
        <w:rPr>
          <w:b/>
          <w:u w:val="single"/>
        </w:rPr>
      </w:pPr>
      <w:r w:rsidRPr="00C67C91">
        <w:rPr>
          <w:b/>
          <w:u w:val="single"/>
        </w:rPr>
        <w:t>First Aid</w:t>
      </w:r>
    </w:p>
    <w:p w14:paraId="66C7F4F7" w14:textId="77777777" w:rsidR="00C67C91" w:rsidRDefault="00C67C91" w:rsidP="00DF3CEC">
      <w:pPr>
        <w:pStyle w:val="ListParagraph"/>
        <w:spacing w:after="0"/>
        <w:ind w:left="0"/>
        <w:rPr>
          <w:b/>
          <w:u w:val="single"/>
        </w:rPr>
      </w:pPr>
    </w:p>
    <w:p w14:paraId="200D8BC3" w14:textId="77777777" w:rsidR="00183ED1" w:rsidRDefault="00183ED1" w:rsidP="00DF3CEC">
      <w:pPr>
        <w:pStyle w:val="ListParagraph"/>
        <w:spacing w:after="0"/>
        <w:ind w:left="0"/>
        <w:rPr>
          <w:sz w:val="20"/>
        </w:rPr>
      </w:pPr>
      <w:r>
        <w:rPr>
          <w:sz w:val="20"/>
        </w:rPr>
        <w:t>On site first aiders should be summoned immediately in the event of a fall from height and resultant suspension. Should the suspended person be found to be unconscious then the emergency services should be contacted by the quickest means possible.</w:t>
      </w:r>
    </w:p>
    <w:p w14:paraId="42B77E1F" w14:textId="77777777" w:rsidR="00183ED1" w:rsidRDefault="00183ED1" w:rsidP="00DF3CEC">
      <w:pPr>
        <w:pStyle w:val="ListParagraph"/>
        <w:spacing w:after="0"/>
        <w:ind w:left="0"/>
        <w:rPr>
          <w:sz w:val="20"/>
        </w:rPr>
      </w:pPr>
    </w:p>
    <w:p w14:paraId="146E53A4" w14:textId="77777777" w:rsidR="00183ED1" w:rsidRDefault="00183ED1" w:rsidP="00DF3CEC">
      <w:pPr>
        <w:pStyle w:val="ListParagraph"/>
        <w:spacing w:after="0"/>
        <w:ind w:left="0"/>
        <w:rPr>
          <w:sz w:val="20"/>
        </w:rPr>
      </w:pPr>
      <w:r>
        <w:rPr>
          <w:sz w:val="20"/>
        </w:rPr>
        <w:t>S</w:t>
      </w:r>
      <w:r w:rsidRPr="00183ED1">
        <w:rPr>
          <w:sz w:val="20"/>
        </w:rPr>
        <w:t>igns and sym</w:t>
      </w:r>
      <w:r>
        <w:rPr>
          <w:sz w:val="20"/>
        </w:rPr>
        <w:t>ptoms of suspension trauma</w:t>
      </w:r>
      <w:r w:rsidRPr="00183ED1">
        <w:rPr>
          <w:sz w:val="20"/>
        </w:rPr>
        <w:t xml:space="preserve"> can start to be seen in 2/3 minutes and can include:</w:t>
      </w:r>
    </w:p>
    <w:p w14:paraId="678B6F07" w14:textId="77777777" w:rsidR="00183ED1" w:rsidRDefault="00183ED1" w:rsidP="00DF3CEC">
      <w:pPr>
        <w:pStyle w:val="ListParagraph"/>
        <w:spacing w:after="0"/>
        <w:ind w:left="0"/>
        <w:rPr>
          <w:sz w:val="20"/>
        </w:rPr>
      </w:pPr>
    </w:p>
    <w:p w14:paraId="6B2F3F13" w14:textId="77777777" w:rsidR="00183ED1" w:rsidRDefault="00183ED1" w:rsidP="00183ED1">
      <w:pPr>
        <w:pStyle w:val="ListParagraph"/>
        <w:numPr>
          <w:ilvl w:val="0"/>
          <w:numId w:val="6"/>
        </w:numPr>
        <w:spacing w:after="0"/>
        <w:rPr>
          <w:sz w:val="20"/>
        </w:rPr>
        <w:sectPr w:rsidR="00183ED1" w:rsidSect="00A50508">
          <w:headerReference w:type="default" r:id="rId11"/>
          <w:footerReference w:type="default" r:id="rId12"/>
          <w:pgSz w:w="11906" w:h="16838" w:code="9"/>
          <w:pgMar w:top="851" w:right="1440" w:bottom="1440" w:left="1440" w:header="284" w:footer="363" w:gutter="0"/>
          <w:cols w:space="708"/>
          <w:titlePg/>
          <w:docGrid w:linePitch="360"/>
        </w:sectPr>
      </w:pPr>
    </w:p>
    <w:p w14:paraId="0E93AC73" w14:textId="77777777" w:rsidR="00183ED1" w:rsidRDefault="00183ED1" w:rsidP="00183ED1">
      <w:pPr>
        <w:pStyle w:val="ListParagraph"/>
        <w:numPr>
          <w:ilvl w:val="0"/>
          <w:numId w:val="6"/>
        </w:numPr>
        <w:spacing w:after="0"/>
        <w:rPr>
          <w:sz w:val="20"/>
        </w:rPr>
      </w:pPr>
      <w:r w:rsidRPr="00183ED1">
        <w:rPr>
          <w:sz w:val="20"/>
        </w:rPr>
        <w:t>Faintness</w:t>
      </w:r>
      <w:r>
        <w:rPr>
          <w:sz w:val="20"/>
        </w:rPr>
        <w:t xml:space="preserve"> </w:t>
      </w:r>
    </w:p>
    <w:p w14:paraId="524B64A9" w14:textId="77777777" w:rsidR="00183ED1" w:rsidRDefault="00183ED1" w:rsidP="00183ED1">
      <w:pPr>
        <w:pStyle w:val="ListParagraph"/>
        <w:numPr>
          <w:ilvl w:val="0"/>
          <w:numId w:val="6"/>
        </w:numPr>
        <w:spacing w:after="0"/>
        <w:rPr>
          <w:sz w:val="20"/>
        </w:rPr>
      </w:pPr>
      <w:r>
        <w:rPr>
          <w:sz w:val="20"/>
        </w:rPr>
        <w:t xml:space="preserve">Nausea </w:t>
      </w:r>
    </w:p>
    <w:p w14:paraId="316179AB" w14:textId="77777777" w:rsidR="00183ED1" w:rsidRDefault="00183ED1" w:rsidP="00183ED1">
      <w:pPr>
        <w:pStyle w:val="ListParagraph"/>
        <w:numPr>
          <w:ilvl w:val="0"/>
          <w:numId w:val="6"/>
        </w:numPr>
        <w:spacing w:after="0"/>
        <w:rPr>
          <w:sz w:val="20"/>
        </w:rPr>
      </w:pPr>
      <w:r>
        <w:rPr>
          <w:sz w:val="20"/>
        </w:rPr>
        <w:t xml:space="preserve">Breathlessness </w:t>
      </w:r>
    </w:p>
    <w:p w14:paraId="03855989" w14:textId="77777777" w:rsidR="00183ED1" w:rsidRDefault="00183ED1" w:rsidP="00183ED1">
      <w:pPr>
        <w:pStyle w:val="ListParagraph"/>
        <w:numPr>
          <w:ilvl w:val="0"/>
          <w:numId w:val="6"/>
        </w:numPr>
        <w:spacing w:after="0"/>
        <w:rPr>
          <w:sz w:val="20"/>
        </w:rPr>
      </w:pPr>
      <w:r>
        <w:rPr>
          <w:sz w:val="20"/>
        </w:rPr>
        <w:t xml:space="preserve">Dizziness </w:t>
      </w:r>
    </w:p>
    <w:p w14:paraId="2DC88A07" w14:textId="77777777" w:rsidR="00183ED1" w:rsidRDefault="00183ED1" w:rsidP="00183ED1">
      <w:pPr>
        <w:pStyle w:val="ListParagraph"/>
        <w:numPr>
          <w:ilvl w:val="0"/>
          <w:numId w:val="6"/>
        </w:numPr>
        <w:spacing w:after="0"/>
        <w:rPr>
          <w:sz w:val="20"/>
        </w:rPr>
      </w:pPr>
      <w:r>
        <w:rPr>
          <w:sz w:val="20"/>
        </w:rPr>
        <w:t xml:space="preserve">Sweating </w:t>
      </w:r>
    </w:p>
    <w:p w14:paraId="0163FD4C" w14:textId="77777777" w:rsidR="00183ED1" w:rsidRDefault="00183ED1" w:rsidP="00183ED1">
      <w:pPr>
        <w:pStyle w:val="ListParagraph"/>
        <w:numPr>
          <w:ilvl w:val="0"/>
          <w:numId w:val="6"/>
        </w:numPr>
        <w:spacing w:after="0"/>
        <w:rPr>
          <w:sz w:val="20"/>
        </w:rPr>
      </w:pPr>
      <w:r>
        <w:rPr>
          <w:sz w:val="20"/>
        </w:rPr>
        <w:t xml:space="preserve">Unusually low heart rate </w:t>
      </w:r>
    </w:p>
    <w:p w14:paraId="73F8FC69" w14:textId="77777777" w:rsidR="00183ED1" w:rsidRDefault="00183ED1" w:rsidP="00183ED1">
      <w:pPr>
        <w:pStyle w:val="ListParagraph"/>
        <w:numPr>
          <w:ilvl w:val="0"/>
          <w:numId w:val="6"/>
        </w:numPr>
        <w:spacing w:after="0"/>
        <w:rPr>
          <w:sz w:val="20"/>
        </w:rPr>
      </w:pPr>
      <w:r>
        <w:rPr>
          <w:sz w:val="20"/>
        </w:rPr>
        <w:t>Unusually low blood pressure</w:t>
      </w:r>
      <w:r w:rsidRPr="00183ED1">
        <w:rPr>
          <w:sz w:val="20"/>
        </w:rPr>
        <w:t xml:space="preserve"> </w:t>
      </w:r>
    </w:p>
    <w:p w14:paraId="31F84401" w14:textId="77777777" w:rsidR="00183ED1" w:rsidRDefault="00183ED1" w:rsidP="00183ED1">
      <w:pPr>
        <w:pStyle w:val="ListParagraph"/>
        <w:numPr>
          <w:ilvl w:val="0"/>
          <w:numId w:val="6"/>
        </w:numPr>
        <w:spacing w:after="0"/>
        <w:rPr>
          <w:sz w:val="20"/>
        </w:rPr>
      </w:pPr>
      <w:r>
        <w:rPr>
          <w:sz w:val="20"/>
        </w:rPr>
        <w:t xml:space="preserve">Paleness </w:t>
      </w:r>
    </w:p>
    <w:p w14:paraId="1C55A31F" w14:textId="77777777" w:rsidR="00183ED1" w:rsidRDefault="00183ED1" w:rsidP="00183ED1">
      <w:pPr>
        <w:pStyle w:val="ListParagraph"/>
        <w:numPr>
          <w:ilvl w:val="0"/>
          <w:numId w:val="6"/>
        </w:numPr>
        <w:spacing w:after="0"/>
        <w:rPr>
          <w:sz w:val="20"/>
        </w:rPr>
      </w:pPr>
      <w:r>
        <w:rPr>
          <w:sz w:val="20"/>
        </w:rPr>
        <w:t xml:space="preserve">Hot flushes </w:t>
      </w:r>
    </w:p>
    <w:p w14:paraId="1C5F9E0D" w14:textId="77777777" w:rsidR="00183ED1" w:rsidRDefault="00183ED1" w:rsidP="00183ED1">
      <w:pPr>
        <w:pStyle w:val="ListParagraph"/>
        <w:numPr>
          <w:ilvl w:val="0"/>
          <w:numId w:val="6"/>
        </w:numPr>
        <w:spacing w:after="0"/>
        <w:rPr>
          <w:sz w:val="20"/>
        </w:rPr>
      </w:pPr>
      <w:r w:rsidRPr="00183ED1">
        <w:rPr>
          <w:sz w:val="20"/>
        </w:rPr>
        <w:t>Skin t</w:t>
      </w:r>
      <w:r>
        <w:rPr>
          <w:sz w:val="20"/>
        </w:rPr>
        <w:t xml:space="preserve">one may appear grey in colour </w:t>
      </w:r>
    </w:p>
    <w:p w14:paraId="1B3F1EA2" w14:textId="77777777" w:rsidR="00183ED1" w:rsidRDefault="00183ED1" w:rsidP="00183ED1">
      <w:pPr>
        <w:pStyle w:val="ListParagraph"/>
        <w:numPr>
          <w:ilvl w:val="0"/>
          <w:numId w:val="6"/>
        </w:numPr>
        <w:spacing w:after="0"/>
        <w:rPr>
          <w:sz w:val="20"/>
        </w:rPr>
      </w:pPr>
      <w:r>
        <w:rPr>
          <w:sz w:val="20"/>
        </w:rPr>
        <w:t xml:space="preserve">Loss of vision </w:t>
      </w:r>
    </w:p>
    <w:p w14:paraId="5F86F262" w14:textId="77777777" w:rsidR="00183ED1" w:rsidRDefault="00183ED1" w:rsidP="00183ED1">
      <w:pPr>
        <w:pStyle w:val="ListParagraph"/>
        <w:numPr>
          <w:ilvl w:val="0"/>
          <w:numId w:val="6"/>
        </w:numPr>
        <w:spacing w:after="0"/>
        <w:rPr>
          <w:sz w:val="20"/>
        </w:rPr>
      </w:pPr>
      <w:r w:rsidRPr="00183ED1">
        <w:rPr>
          <w:sz w:val="20"/>
        </w:rPr>
        <w:t xml:space="preserve">Increased heart rate </w:t>
      </w:r>
    </w:p>
    <w:p w14:paraId="570D8905" w14:textId="77777777" w:rsidR="00183ED1" w:rsidRDefault="00183ED1" w:rsidP="00DF3CEC">
      <w:pPr>
        <w:pStyle w:val="ListParagraph"/>
        <w:spacing w:after="0"/>
        <w:ind w:left="0"/>
        <w:rPr>
          <w:sz w:val="20"/>
        </w:rPr>
        <w:sectPr w:rsidR="00183ED1" w:rsidSect="00183ED1">
          <w:type w:val="continuous"/>
          <w:pgSz w:w="11906" w:h="16838"/>
          <w:pgMar w:top="851" w:right="1440" w:bottom="1440" w:left="1440" w:header="284" w:footer="363" w:gutter="0"/>
          <w:cols w:num="2" w:space="708"/>
          <w:docGrid w:linePitch="360"/>
        </w:sectPr>
      </w:pPr>
    </w:p>
    <w:p w14:paraId="3D4E627A" w14:textId="77777777" w:rsidR="00183ED1" w:rsidRDefault="00183ED1" w:rsidP="00DF3CEC">
      <w:pPr>
        <w:pStyle w:val="ListParagraph"/>
        <w:spacing w:after="0"/>
        <w:ind w:left="0"/>
        <w:rPr>
          <w:sz w:val="20"/>
        </w:rPr>
      </w:pPr>
    </w:p>
    <w:p w14:paraId="339DFF34" w14:textId="4B5C14D1" w:rsidR="00183ED1" w:rsidRDefault="00183ED1" w:rsidP="00DF3CEC">
      <w:pPr>
        <w:pStyle w:val="ListParagraph"/>
        <w:spacing w:after="0"/>
        <w:ind w:left="0"/>
        <w:rPr>
          <w:sz w:val="20"/>
        </w:rPr>
      </w:pPr>
      <w:r w:rsidRPr="00183ED1">
        <w:rPr>
          <w:sz w:val="20"/>
        </w:rPr>
        <w:t>Owing to the possibility of damage to vital o</w:t>
      </w:r>
      <w:r>
        <w:rPr>
          <w:sz w:val="20"/>
        </w:rPr>
        <w:t>rgans,</w:t>
      </w:r>
      <w:r w:rsidRPr="00183ED1">
        <w:rPr>
          <w:sz w:val="20"/>
        </w:rPr>
        <w:t xml:space="preserve"> t</w:t>
      </w:r>
      <w:r>
        <w:rPr>
          <w:sz w:val="20"/>
        </w:rPr>
        <w:t>he result of suspension trauma,</w:t>
      </w:r>
      <w:r w:rsidRPr="00183ED1">
        <w:rPr>
          <w:sz w:val="20"/>
        </w:rPr>
        <w:t xml:space="preserve"> it is recommended that all recovered casualties should be taken to their nearest Accident &amp; Emergency Unit for examination and observation.</w:t>
      </w:r>
    </w:p>
    <w:p w14:paraId="269785CC" w14:textId="1DF49DDB" w:rsidR="006370B9" w:rsidRDefault="006370B9" w:rsidP="00DF3CEC">
      <w:pPr>
        <w:pStyle w:val="ListParagraph"/>
        <w:spacing w:after="0"/>
        <w:ind w:left="0"/>
        <w:rPr>
          <w:sz w:val="20"/>
        </w:rPr>
      </w:pPr>
    </w:p>
    <w:p w14:paraId="3595A8F1" w14:textId="497EEA1C" w:rsidR="006370B9" w:rsidRDefault="006370B9" w:rsidP="00DF3CEC">
      <w:pPr>
        <w:pStyle w:val="ListParagraph"/>
        <w:spacing w:after="0"/>
        <w:ind w:left="0"/>
        <w:rPr>
          <w:sz w:val="20"/>
        </w:rPr>
      </w:pPr>
    </w:p>
    <w:p w14:paraId="4F544F39" w14:textId="77777777" w:rsidR="00183ED1" w:rsidRDefault="00183ED1" w:rsidP="00DF3CEC">
      <w:pPr>
        <w:pStyle w:val="ListParagraph"/>
        <w:spacing w:after="0"/>
        <w:ind w:left="0"/>
        <w:rPr>
          <w:b/>
          <w:u w:val="single"/>
        </w:rPr>
      </w:pPr>
    </w:p>
    <w:p w14:paraId="70702CAC" w14:textId="4304B2FA" w:rsidR="0031490D" w:rsidRPr="00DF3CEC" w:rsidRDefault="00DF3CEC" w:rsidP="00F6043A">
      <w:pPr>
        <w:pStyle w:val="ListParagraph"/>
        <w:numPr>
          <w:ilvl w:val="0"/>
          <w:numId w:val="8"/>
        </w:numPr>
        <w:spacing w:after="0"/>
        <w:rPr>
          <w:b/>
          <w:u w:val="single"/>
        </w:rPr>
      </w:pPr>
      <w:r>
        <w:rPr>
          <w:b/>
          <w:u w:val="single"/>
        </w:rPr>
        <w:t>Procedure</w:t>
      </w:r>
    </w:p>
    <w:p w14:paraId="1A6EC310" w14:textId="77777777" w:rsidR="0031490D" w:rsidRPr="00DF3CEC" w:rsidRDefault="0031490D" w:rsidP="00DF3CEC">
      <w:pPr>
        <w:pStyle w:val="ListParagraph"/>
        <w:spacing w:after="0"/>
        <w:ind w:left="0"/>
        <w:rPr>
          <w:b/>
          <w:u w:val="single"/>
        </w:rPr>
      </w:pPr>
    </w:p>
    <w:p w14:paraId="263E0AF7" w14:textId="35592A83" w:rsidR="0031490D" w:rsidRPr="00DF3CEC" w:rsidRDefault="00CD33A9" w:rsidP="00DF3CEC">
      <w:pPr>
        <w:pStyle w:val="ListParagraph"/>
        <w:spacing w:after="0"/>
        <w:ind w:left="0"/>
        <w:rPr>
          <w:sz w:val="20"/>
        </w:rPr>
      </w:pPr>
      <w:r>
        <w:rPr>
          <w:sz w:val="20"/>
        </w:rPr>
        <w:t xml:space="preserve">This </w:t>
      </w:r>
      <w:r w:rsidR="0031490D" w:rsidRPr="00DF3CEC">
        <w:rPr>
          <w:sz w:val="20"/>
        </w:rPr>
        <w:t>rescue plan</w:t>
      </w:r>
      <w:r>
        <w:rPr>
          <w:sz w:val="20"/>
        </w:rPr>
        <w:t xml:space="preserve"> procedure</w:t>
      </w:r>
      <w:r w:rsidR="0031490D" w:rsidRPr="00DF3CEC">
        <w:rPr>
          <w:sz w:val="20"/>
        </w:rPr>
        <w:t xml:space="preserve"> must </w:t>
      </w:r>
      <w:r>
        <w:rPr>
          <w:sz w:val="20"/>
        </w:rPr>
        <w:t>form</w:t>
      </w:r>
      <w:r w:rsidR="0031490D" w:rsidRPr="00DF3CEC">
        <w:rPr>
          <w:sz w:val="20"/>
        </w:rPr>
        <w:t xml:space="preserve"> part of the Job Safety Analysis for any job that requires work at height. The rescue plan must include consideration of the following rescue types and circumstances: </w:t>
      </w:r>
    </w:p>
    <w:p w14:paraId="35376A84" w14:textId="77777777" w:rsidR="0031490D" w:rsidRPr="00DF3CEC" w:rsidRDefault="0031490D" w:rsidP="00DF3CEC">
      <w:pPr>
        <w:pStyle w:val="ListParagraph"/>
        <w:spacing w:after="0"/>
        <w:ind w:left="0"/>
        <w:rPr>
          <w:sz w:val="20"/>
        </w:rPr>
      </w:pPr>
    </w:p>
    <w:p w14:paraId="29FE1A0E" w14:textId="77777777" w:rsidR="00DF3CEC" w:rsidRPr="00DF3CEC" w:rsidRDefault="00DF3CEC" w:rsidP="00DF3CEC">
      <w:pPr>
        <w:spacing w:after="0"/>
        <w:rPr>
          <w:sz w:val="20"/>
          <w:u w:val="single"/>
        </w:rPr>
      </w:pPr>
      <w:r w:rsidRPr="00DF3CEC">
        <w:rPr>
          <w:sz w:val="20"/>
          <w:u w:val="single"/>
        </w:rPr>
        <w:t>Self-rescue</w:t>
      </w:r>
    </w:p>
    <w:p w14:paraId="143A453C" w14:textId="77777777" w:rsidR="00DF3CEC" w:rsidRPr="00DF3CEC" w:rsidRDefault="00DF3CEC" w:rsidP="00DF3CEC">
      <w:pPr>
        <w:pStyle w:val="ListParagraph"/>
        <w:spacing w:after="0"/>
        <w:ind w:left="360"/>
        <w:rPr>
          <w:sz w:val="20"/>
        </w:rPr>
      </w:pPr>
    </w:p>
    <w:p w14:paraId="1A7EC07A" w14:textId="77777777" w:rsidR="0031490D" w:rsidRPr="00DF3CEC" w:rsidRDefault="00726E72" w:rsidP="00DF3CEC">
      <w:pPr>
        <w:spacing w:after="0"/>
        <w:rPr>
          <w:sz w:val="20"/>
        </w:rPr>
      </w:pPr>
      <w:r>
        <w:rPr>
          <w:sz w:val="20"/>
        </w:rPr>
        <w:t>If the person working at height</w:t>
      </w:r>
      <w:r w:rsidR="0031490D" w:rsidRPr="00DF3CEC">
        <w:rPr>
          <w:sz w:val="20"/>
        </w:rPr>
        <w:t xml:space="preserve"> has properly selected and used his or her fall protection equipment, 90% of workers will be able to perform a </w:t>
      </w:r>
      <w:r w:rsidR="00DF3CEC" w:rsidRPr="00DF3CEC">
        <w:rPr>
          <w:sz w:val="20"/>
        </w:rPr>
        <w:t>Self-Rescue</w:t>
      </w:r>
      <w:r w:rsidR="0031490D" w:rsidRPr="00DF3CEC">
        <w:rPr>
          <w:sz w:val="20"/>
        </w:rPr>
        <w:t xml:space="preserve">, which should include these steps: </w:t>
      </w:r>
    </w:p>
    <w:p w14:paraId="0BAACC35" w14:textId="77777777" w:rsidR="00DF3CEC" w:rsidRPr="00DF3CEC" w:rsidRDefault="00DF3CEC" w:rsidP="00DF3CEC">
      <w:pPr>
        <w:spacing w:after="0"/>
        <w:rPr>
          <w:sz w:val="20"/>
        </w:rPr>
      </w:pPr>
    </w:p>
    <w:p w14:paraId="3268D676" w14:textId="77777777" w:rsidR="0031490D" w:rsidRPr="00DF3CEC" w:rsidRDefault="0031490D" w:rsidP="00DF3CEC">
      <w:pPr>
        <w:pStyle w:val="ListParagraph"/>
        <w:numPr>
          <w:ilvl w:val="0"/>
          <w:numId w:val="4"/>
        </w:numPr>
        <w:spacing w:after="0"/>
        <w:ind w:left="360"/>
        <w:rPr>
          <w:sz w:val="20"/>
        </w:rPr>
      </w:pPr>
      <w:r w:rsidRPr="00DF3CEC">
        <w:rPr>
          <w:sz w:val="20"/>
        </w:rPr>
        <w:t xml:space="preserve">Climbing back up to the level from which he fell (from a few inches to 2-3 feet). </w:t>
      </w:r>
    </w:p>
    <w:p w14:paraId="7AF83219" w14:textId="77777777" w:rsidR="00DF3CEC" w:rsidRPr="00DF3CEC" w:rsidRDefault="00DF3CEC" w:rsidP="00DF3CEC">
      <w:pPr>
        <w:pStyle w:val="ListParagraph"/>
        <w:spacing w:after="0"/>
        <w:ind w:left="360"/>
        <w:rPr>
          <w:sz w:val="20"/>
        </w:rPr>
      </w:pPr>
    </w:p>
    <w:p w14:paraId="1EA6E2FE" w14:textId="77777777" w:rsidR="0031490D" w:rsidRDefault="0031490D" w:rsidP="00DF3CEC">
      <w:pPr>
        <w:pStyle w:val="ListParagraph"/>
        <w:numPr>
          <w:ilvl w:val="0"/>
          <w:numId w:val="4"/>
        </w:numPr>
        <w:spacing w:after="0"/>
        <w:ind w:left="360"/>
        <w:rPr>
          <w:sz w:val="20"/>
        </w:rPr>
      </w:pPr>
      <w:r w:rsidRPr="00DF3CEC">
        <w:rPr>
          <w:sz w:val="20"/>
        </w:rPr>
        <w:t>Returning to the floor or ground to be evaluated for pos</w:t>
      </w:r>
      <w:r w:rsidR="000C308A">
        <w:rPr>
          <w:sz w:val="20"/>
        </w:rPr>
        <w:t>sible medical attention</w:t>
      </w:r>
      <w:r w:rsidRPr="00DF3CEC">
        <w:rPr>
          <w:sz w:val="20"/>
        </w:rPr>
        <w:t xml:space="preserve">. </w:t>
      </w:r>
    </w:p>
    <w:p w14:paraId="035EF222" w14:textId="77777777" w:rsidR="00DF3CEC" w:rsidRPr="00DF3CEC" w:rsidRDefault="00DF3CEC" w:rsidP="00DF3CEC">
      <w:pPr>
        <w:pStyle w:val="ListParagraph"/>
        <w:ind w:left="0"/>
        <w:rPr>
          <w:sz w:val="20"/>
        </w:rPr>
      </w:pPr>
    </w:p>
    <w:p w14:paraId="682EF5FE" w14:textId="77777777" w:rsidR="0038089E" w:rsidRDefault="00DF3CEC" w:rsidP="0038089E">
      <w:pPr>
        <w:pStyle w:val="ListParagraph"/>
        <w:numPr>
          <w:ilvl w:val="0"/>
          <w:numId w:val="4"/>
        </w:numPr>
        <w:spacing w:after="0"/>
        <w:ind w:left="360"/>
        <w:rPr>
          <w:sz w:val="20"/>
        </w:rPr>
      </w:pPr>
      <w:r>
        <w:rPr>
          <w:sz w:val="20"/>
        </w:rPr>
        <w:t>Immediately report the fall to the on-site HSE Advisor for investigation.</w:t>
      </w:r>
    </w:p>
    <w:p w14:paraId="6C9FF36D" w14:textId="77777777" w:rsidR="0038089E" w:rsidRPr="0038089E" w:rsidRDefault="0038089E" w:rsidP="0038089E">
      <w:pPr>
        <w:pStyle w:val="ListParagraph"/>
        <w:rPr>
          <w:sz w:val="20"/>
        </w:rPr>
      </w:pPr>
    </w:p>
    <w:p w14:paraId="4A9AC794" w14:textId="5F44A9B2" w:rsidR="0031490D" w:rsidRPr="0038089E" w:rsidRDefault="0031490D" w:rsidP="0038089E">
      <w:pPr>
        <w:pStyle w:val="ListParagraph"/>
        <w:numPr>
          <w:ilvl w:val="0"/>
          <w:numId w:val="4"/>
        </w:numPr>
        <w:spacing w:after="0"/>
        <w:ind w:left="360"/>
        <w:rPr>
          <w:sz w:val="20"/>
        </w:rPr>
      </w:pPr>
      <w:r w:rsidRPr="0038089E">
        <w:rPr>
          <w:sz w:val="20"/>
        </w:rPr>
        <w:t xml:space="preserve">Removing all components of fall arrest system impacted by the fall event from service and </w:t>
      </w:r>
      <w:r w:rsidR="00DF3CEC" w:rsidRPr="0038089E">
        <w:rPr>
          <w:sz w:val="20"/>
        </w:rPr>
        <w:t xml:space="preserve">  </w:t>
      </w:r>
      <w:r w:rsidRPr="0038089E">
        <w:rPr>
          <w:sz w:val="20"/>
        </w:rPr>
        <w:t>documenting (bag and tag) the components with name, date and activity at time of fall a</w:t>
      </w:r>
      <w:r w:rsidR="00DF3CEC" w:rsidRPr="0038089E">
        <w:rPr>
          <w:sz w:val="20"/>
        </w:rPr>
        <w:t>nd giving the equipment to HSE Advisor</w:t>
      </w:r>
      <w:r w:rsidRPr="0038089E">
        <w:rPr>
          <w:sz w:val="20"/>
        </w:rPr>
        <w:t xml:space="preserve">. </w:t>
      </w:r>
    </w:p>
    <w:p w14:paraId="2EE74CB0" w14:textId="77777777" w:rsidR="00085A6A" w:rsidRDefault="00085A6A" w:rsidP="00DF3CEC">
      <w:pPr>
        <w:pStyle w:val="ListParagraph"/>
        <w:spacing w:after="0"/>
        <w:ind w:left="0"/>
        <w:rPr>
          <w:sz w:val="20"/>
          <w:u w:val="single"/>
        </w:rPr>
      </w:pPr>
    </w:p>
    <w:p w14:paraId="7A75C032" w14:textId="77777777" w:rsidR="00085A6A" w:rsidRDefault="00085A6A" w:rsidP="00DF3CEC">
      <w:pPr>
        <w:pStyle w:val="ListParagraph"/>
        <w:spacing w:after="0"/>
        <w:ind w:left="0"/>
        <w:rPr>
          <w:sz w:val="20"/>
          <w:u w:val="single"/>
        </w:rPr>
      </w:pPr>
    </w:p>
    <w:p w14:paraId="125B2A37" w14:textId="77777777" w:rsidR="00DF3CEC" w:rsidRPr="00085A6A" w:rsidRDefault="0031490D" w:rsidP="00DF3CEC">
      <w:pPr>
        <w:pStyle w:val="ListParagraph"/>
        <w:spacing w:after="0"/>
        <w:ind w:left="0"/>
        <w:rPr>
          <w:sz w:val="20"/>
          <w:u w:val="single"/>
        </w:rPr>
      </w:pPr>
      <w:r w:rsidRPr="00085A6A">
        <w:rPr>
          <w:sz w:val="20"/>
          <w:u w:val="single"/>
        </w:rPr>
        <w:t>A</w:t>
      </w:r>
      <w:r w:rsidR="00085A6A" w:rsidRPr="00085A6A">
        <w:rPr>
          <w:sz w:val="20"/>
          <w:u w:val="single"/>
        </w:rPr>
        <w:t>ssisted self-rescue with mechanically aided hauling rope system</w:t>
      </w:r>
    </w:p>
    <w:p w14:paraId="4E6F30C2" w14:textId="77777777" w:rsidR="0031490D" w:rsidRPr="00085A6A" w:rsidRDefault="0031490D" w:rsidP="00DF3CEC">
      <w:pPr>
        <w:pStyle w:val="ListParagraph"/>
        <w:spacing w:after="0"/>
        <w:ind w:left="0"/>
        <w:rPr>
          <w:sz w:val="20"/>
        </w:rPr>
      </w:pPr>
      <w:r w:rsidRPr="00085A6A">
        <w:rPr>
          <w:sz w:val="20"/>
        </w:rPr>
        <w:t xml:space="preserve"> </w:t>
      </w:r>
    </w:p>
    <w:p w14:paraId="1AAE65D6" w14:textId="77777777" w:rsidR="0031490D" w:rsidRDefault="0031490D" w:rsidP="00DF3CEC">
      <w:pPr>
        <w:pStyle w:val="ListParagraph"/>
        <w:spacing w:after="0"/>
        <w:ind w:left="0"/>
        <w:rPr>
          <w:sz w:val="20"/>
        </w:rPr>
      </w:pPr>
      <w:r w:rsidRPr="00085A6A">
        <w:rPr>
          <w:sz w:val="20"/>
        </w:rPr>
        <w:t>If self-r</w:t>
      </w:r>
      <w:r w:rsidR="00085A6A">
        <w:rPr>
          <w:sz w:val="20"/>
        </w:rPr>
        <w:t>escue is not possible, than an assisted self-r</w:t>
      </w:r>
      <w:r w:rsidR="00085A6A" w:rsidRPr="00085A6A">
        <w:rPr>
          <w:sz w:val="20"/>
        </w:rPr>
        <w:t>escue</w:t>
      </w:r>
      <w:r w:rsidRPr="00085A6A">
        <w:rPr>
          <w:sz w:val="20"/>
        </w:rPr>
        <w:t xml:space="preserve"> will be needed. The following guidelines should be used during a mechanically aided rescue: </w:t>
      </w:r>
    </w:p>
    <w:p w14:paraId="2F8570AD" w14:textId="77777777" w:rsidR="00085A6A" w:rsidRPr="00085A6A" w:rsidRDefault="00085A6A" w:rsidP="00DF3CEC">
      <w:pPr>
        <w:pStyle w:val="ListParagraph"/>
        <w:spacing w:after="0"/>
        <w:ind w:left="0"/>
        <w:rPr>
          <w:sz w:val="20"/>
        </w:rPr>
      </w:pPr>
    </w:p>
    <w:p w14:paraId="067216F8" w14:textId="66722BEF" w:rsidR="00C267F9" w:rsidRDefault="00085A6A" w:rsidP="00901232">
      <w:pPr>
        <w:pStyle w:val="ListParagraph"/>
        <w:numPr>
          <w:ilvl w:val="0"/>
          <w:numId w:val="9"/>
        </w:numPr>
        <w:spacing w:after="0"/>
        <w:ind w:left="360"/>
        <w:rPr>
          <w:sz w:val="20"/>
        </w:rPr>
      </w:pPr>
      <w:r w:rsidRPr="00C267F9">
        <w:rPr>
          <w:sz w:val="20"/>
        </w:rPr>
        <w:t>Hauling rope system</w:t>
      </w:r>
      <w:r w:rsidR="0031490D" w:rsidRPr="00C267F9">
        <w:rPr>
          <w:sz w:val="20"/>
        </w:rPr>
        <w:t xml:space="preserve"> will be secured to an anchor that is rated for at least 3,000 lbs. </w:t>
      </w:r>
    </w:p>
    <w:p w14:paraId="450C66A9" w14:textId="77777777" w:rsidR="007557F3" w:rsidRDefault="007557F3" w:rsidP="007557F3">
      <w:pPr>
        <w:pStyle w:val="ListParagraph"/>
        <w:spacing w:after="0"/>
        <w:ind w:left="360"/>
        <w:rPr>
          <w:sz w:val="20"/>
        </w:rPr>
      </w:pPr>
    </w:p>
    <w:p w14:paraId="41887F2C" w14:textId="07CB3E62" w:rsidR="007557F3" w:rsidRDefault="0031490D" w:rsidP="009177AF">
      <w:pPr>
        <w:pStyle w:val="ListParagraph"/>
        <w:numPr>
          <w:ilvl w:val="0"/>
          <w:numId w:val="9"/>
        </w:numPr>
        <w:spacing w:after="0"/>
        <w:ind w:left="360"/>
        <w:rPr>
          <w:sz w:val="20"/>
        </w:rPr>
      </w:pPr>
      <w:r w:rsidRPr="00B05E72">
        <w:rPr>
          <w:sz w:val="20"/>
        </w:rPr>
        <w:t xml:space="preserve">The haul line may be swung over or lowered to the fallen worker, who will grab the rescue lifeline snap hook and secure it to the appropriate D-ring on his body support. A positive connection to the D-ring must be verified by one of the rescue team members. </w:t>
      </w:r>
    </w:p>
    <w:p w14:paraId="1B24F90A" w14:textId="77777777" w:rsidR="007557F3" w:rsidRPr="007557F3" w:rsidRDefault="007557F3" w:rsidP="007557F3">
      <w:pPr>
        <w:spacing w:after="0"/>
        <w:rPr>
          <w:sz w:val="20"/>
        </w:rPr>
      </w:pPr>
    </w:p>
    <w:p w14:paraId="11DD6F32" w14:textId="1C41DE68" w:rsidR="007557F3" w:rsidRDefault="0031490D" w:rsidP="007557F3">
      <w:pPr>
        <w:pStyle w:val="ListParagraph"/>
        <w:numPr>
          <w:ilvl w:val="0"/>
          <w:numId w:val="9"/>
        </w:numPr>
        <w:spacing w:after="0"/>
        <w:ind w:left="360"/>
        <w:rPr>
          <w:sz w:val="20"/>
        </w:rPr>
      </w:pPr>
      <w:r w:rsidRPr="007557F3">
        <w:rPr>
          <w:sz w:val="20"/>
        </w:rPr>
        <w:t xml:space="preserve">The rescue team will raise or lower the fallen employee to the appropriate work platform or ground </w:t>
      </w:r>
      <w:r w:rsidR="00085A6A" w:rsidRPr="007557F3">
        <w:rPr>
          <w:sz w:val="20"/>
        </w:rPr>
        <w:t xml:space="preserve">level </w:t>
      </w:r>
      <w:r w:rsidRPr="007557F3">
        <w:rPr>
          <w:sz w:val="20"/>
        </w:rPr>
        <w:t>and provide medical aid</w:t>
      </w:r>
      <w:r w:rsidR="000C308A" w:rsidRPr="007557F3">
        <w:rPr>
          <w:sz w:val="20"/>
        </w:rPr>
        <w:t xml:space="preserve"> as required</w:t>
      </w:r>
      <w:r w:rsidRPr="007557F3">
        <w:rPr>
          <w:sz w:val="20"/>
        </w:rPr>
        <w:t xml:space="preserve">. </w:t>
      </w:r>
    </w:p>
    <w:p w14:paraId="25FE0DD4" w14:textId="77777777" w:rsidR="007557F3" w:rsidRPr="007557F3" w:rsidRDefault="007557F3" w:rsidP="007557F3">
      <w:pPr>
        <w:spacing w:after="0"/>
        <w:rPr>
          <w:sz w:val="20"/>
        </w:rPr>
      </w:pPr>
    </w:p>
    <w:p w14:paraId="303117FE" w14:textId="7076586B" w:rsidR="007557F3" w:rsidRDefault="00085A6A" w:rsidP="00386FD8">
      <w:pPr>
        <w:pStyle w:val="ListParagraph"/>
        <w:numPr>
          <w:ilvl w:val="0"/>
          <w:numId w:val="9"/>
        </w:numPr>
        <w:spacing w:after="0"/>
        <w:ind w:left="360"/>
        <w:rPr>
          <w:sz w:val="20"/>
        </w:rPr>
      </w:pPr>
      <w:r w:rsidRPr="007557F3">
        <w:rPr>
          <w:sz w:val="20"/>
        </w:rPr>
        <w:t>Immediately report the fall to the on-site HSE Advisor for investigation.</w:t>
      </w:r>
    </w:p>
    <w:p w14:paraId="072AF95C" w14:textId="77777777" w:rsidR="007557F3" w:rsidRPr="007557F3" w:rsidRDefault="007557F3" w:rsidP="007557F3">
      <w:pPr>
        <w:spacing w:after="0"/>
        <w:rPr>
          <w:sz w:val="20"/>
        </w:rPr>
      </w:pPr>
    </w:p>
    <w:p w14:paraId="7CCBAB22" w14:textId="1C6D826C" w:rsidR="00085A6A" w:rsidRPr="007557F3" w:rsidRDefault="00085A6A" w:rsidP="00386FD8">
      <w:pPr>
        <w:pStyle w:val="ListParagraph"/>
        <w:numPr>
          <w:ilvl w:val="0"/>
          <w:numId w:val="9"/>
        </w:numPr>
        <w:spacing w:after="0"/>
        <w:ind w:left="360"/>
        <w:rPr>
          <w:sz w:val="20"/>
        </w:rPr>
      </w:pPr>
      <w:r w:rsidRPr="007557F3">
        <w:rPr>
          <w:sz w:val="20"/>
        </w:rPr>
        <w:t xml:space="preserve">Removing all components of fall arrest system impacted by the fall event from service and   documenting (bag and tag) the components with name, date and activity at time of fall and giving the equipment to HSE Advisor. </w:t>
      </w:r>
    </w:p>
    <w:p w14:paraId="2C7131C9" w14:textId="77777777" w:rsidR="00085A6A" w:rsidRDefault="00085A6A" w:rsidP="006A596D">
      <w:pPr>
        <w:spacing w:after="0"/>
        <w:ind w:left="284" w:hanging="284"/>
      </w:pPr>
    </w:p>
    <w:p w14:paraId="0D8FBE5E" w14:textId="77777777" w:rsidR="0031490D" w:rsidRPr="00085A6A" w:rsidRDefault="0031490D" w:rsidP="00B75926">
      <w:pPr>
        <w:pStyle w:val="ListParagraph"/>
        <w:spacing w:after="0"/>
        <w:ind w:left="360"/>
        <w:rPr>
          <w:sz w:val="20"/>
        </w:rPr>
      </w:pPr>
    </w:p>
    <w:p w14:paraId="5E86E786" w14:textId="77777777" w:rsidR="0031490D" w:rsidRDefault="00085A6A" w:rsidP="00085A6A">
      <w:pPr>
        <w:pStyle w:val="ListParagraph"/>
        <w:spacing w:after="0"/>
        <w:ind w:left="0"/>
        <w:rPr>
          <w:sz w:val="20"/>
          <w:u w:val="single"/>
        </w:rPr>
      </w:pPr>
      <w:r w:rsidRPr="00085A6A">
        <w:rPr>
          <w:sz w:val="20"/>
          <w:u w:val="single"/>
        </w:rPr>
        <w:t>Mechanically aided with hauling rope system (unconscious person)</w:t>
      </w:r>
    </w:p>
    <w:p w14:paraId="786CF58A" w14:textId="77777777" w:rsidR="00085A6A" w:rsidRPr="00085A6A" w:rsidRDefault="00085A6A" w:rsidP="00085A6A">
      <w:pPr>
        <w:pStyle w:val="ListParagraph"/>
        <w:spacing w:after="0"/>
        <w:ind w:left="0"/>
        <w:rPr>
          <w:sz w:val="20"/>
          <w:u w:val="single"/>
        </w:rPr>
      </w:pPr>
    </w:p>
    <w:p w14:paraId="0714A4A0" w14:textId="77777777" w:rsidR="0031490D" w:rsidRPr="00085A6A" w:rsidRDefault="0031490D" w:rsidP="00085A6A">
      <w:pPr>
        <w:pStyle w:val="ListParagraph"/>
        <w:spacing w:after="0"/>
        <w:ind w:left="0"/>
        <w:rPr>
          <w:sz w:val="20"/>
        </w:rPr>
      </w:pPr>
      <w:r w:rsidRPr="00085A6A">
        <w:rPr>
          <w:sz w:val="20"/>
        </w:rPr>
        <w:t>If the worker’s injuries prevent the worker from attaching to the rescue system, both self-rescue and assisted self-rescu</w:t>
      </w:r>
      <w:r w:rsidR="00085A6A">
        <w:rPr>
          <w:sz w:val="20"/>
        </w:rPr>
        <w:t>e are not options, and a fully assisted r</w:t>
      </w:r>
      <w:r w:rsidRPr="00085A6A">
        <w:rPr>
          <w:sz w:val="20"/>
        </w:rPr>
        <w:t>escue is necessary:</w:t>
      </w:r>
    </w:p>
    <w:p w14:paraId="3DFC3A68" w14:textId="77777777" w:rsidR="0031490D" w:rsidRPr="00085A6A" w:rsidRDefault="0031490D" w:rsidP="00085A6A">
      <w:pPr>
        <w:pStyle w:val="ListParagraph"/>
        <w:spacing w:after="0"/>
        <w:ind w:left="0"/>
        <w:rPr>
          <w:sz w:val="20"/>
        </w:rPr>
      </w:pPr>
    </w:p>
    <w:p w14:paraId="76EE2CD6" w14:textId="49E9DA27" w:rsidR="00504B52" w:rsidRDefault="00085A6A" w:rsidP="007D6EED">
      <w:pPr>
        <w:pStyle w:val="ListParagraph"/>
        <w:numPr>
          <w:ilvl w:val="0"/>
          <w:numId w:val="10"/>
        </w:numPr>
        <w:spacing w:after="0"/>
        <w:ind w:left="360"/>
        <w:rPr>
          <w:sz w:val="20"/>
        </w:rPr>
      </w:pPr>
      <w:r w:rsidRPr="00504B52">
        <w:rPr>
          <w:sz w:val="20"/>
        </w:rPr>
        <w:t xml:space="preserve">Hauling rope system </w:t>
      </w:r>
      <w:r w:rsidR="0031490D" w:rsidRPr="00504B52">
        <w:rPr>
          <w:sz w:val="20"/>
        </w:rPr>
        <w:t xml:space="preserve">will be secured to an anchor that is rated for at least 3,000 lbs. </w:t>
      </w:r>
    </w:p>
    <w:p w14:paraId="2B62F8EA" w14:textId="77777777" w:rsidR="00504B52" w:rsidRDefault="00504B52" w:rsidP="00504B52">
      <w:pPr>
        <w:pStyle w:val="ListParagraph"/>
        <w:spacing w:after="0"/>
        <w:ind w:left="360"/>
        <w:rPr>
          <w:sz w:val="20"/>
        </w:rPr>
      </w:pPr>
    </w:p>
    <w:p w14:paraId="7C5DA425" w14:textId="0EF3EE52" w:rsidR="00504B52" w:rsidRDefault="0031490D" w:rsidP="00344AE5">
      <w:pPr>
        <w:pStyle w:val="ListParagraph"/>
        <w:numPr>
          <w:ilvl w:val="0"/>
          <w:numId w:val="10"/>
        </w:numPr>
        <w:spacing w:after="0"/>
        <w:ind w:left="360"/>
        <w:rPr>
          <w:sz w:val="20"/>
        </w:rPr>
      </w:pPr>
      <w:r w:rsidRPr="00504B52">
        <w:rPr>
          <w:sz w:val="20"/>
        </w:rPr>
        <w:t>A rescue team member must attach the haul line to the worker’s fall arrest system. This can be performed by accessing the fallen worker and then attaching the rescue system directly to a D-ring on th</w:t>
      </w:r>
      <w:r w:rsidR="00085A6A" w:rsidRPr="00504B52">
        <w:rPr>
          <w:sz w:val="20"/>
        </w:rPr>
        <w:t>e worker’s harness.</w:t>
      </w:r>
      <w:r w:rsidRPr="00504B52">
        <w:rPr>
          <w:sz w:val="20"/>
        </w:rPr>
        <w:t xml:space="preserve"> </w:t>
      </w:r>
    </w:p>
    <w:p w14:paraId="3F0A73F1" w14:textId="77777777" w:rsidR="00504B52" w:rsidRPr="00504B52" w:rsidRDefault="00504B52" w:rsidP="00504B52">
      <w:pPr>
        <w:spacing w:after="0"/>
        <w:rPr>
          <w:sz w:val="20"/>
        </w:rPr>
      </w:pPr>
    </w:p>
    <w:p w14:paraId="015C7FB5" w14:textId="4D9DA34F" w:rsidR="00504B52" w:rsidRDefault="00085A6A" w:rsidP="00B5397D">
      <w:pPr>
        <w:pStyle w:val="ListParagraph"/>
        <w:numPr>
          <w:ilvl w:val="0"/>
          <w:numId w:val="10"/>
        </w:numPr>
        <w:spacing w:after="0"/>
        <w:ind w:left="360"/>
        <w:rPr>
          <w:sz w:val="20"/>
        </w:rPr>
      </w:pPr>
      <w:r w:rsidRPr="00504B52">
        <w:rPr>
          <w:sz w:val="20"/>
        </w:rPr>
        <w:t>The rescue team will raise or lower the fallen employee to the appropriate work platform or ground level and provide medical aid</w:t>
      </w:r>
      <w:r w:rsidR="000C308A" w:rsidRPr="00504B52">
        <w:rPr>
          <w:sz w:val="20"/>
        </w:rPr>
        <w:t xml:space="preserve"> as required</w:t>
      </w:r>
      <w:r w:rsidRPr="00504B52">
        <w:rPr>
          <w:sz w:val="20"/>
        </w:rPr>
        <w:t xml:space="preserve">. </w:t>
      </w:r>
    </w:p>
    <w:p w14:paraId="338EDA0D" w14:textId="77777777" w:rsidR="00504B52" w:rsidRPr="00504B52" w:rsidRDefault="00504B52" w:rsidP="00504B52">
      <w:pPr>
        <w:spacing w:after="0"/>
        <w:rPr>
          <w:sz w:val="20"/>
        </w:rPr>
      </w:pPr>
    </w:p>
    <w:p w14:paraId="24A786C4" w14:textId="77A11AA3" w:rsidR="00504B52" w:rsidRDefault="00085A6A" w:rsidP="0057594E">
      <w:pPr>
        <w:pStyle w:val="ListParagraph"/>
        <w:numPr>
          <w:ilvl w:val="0"/>
          <w:numId w:val="10"/>
        </w:numPr>
        <w:spacing w:after="0"/>
        <w:ind w:left="360"/>
        <w:rPr>
          <w:sz w:val="20"/>
        </w:rPr>
      </w:pPr>
      <w:r w:rsidRPr="00504B52">
        <w:rPr>
          <w:sz w:val="20"/>
        </w:rPr>
        <w:t>Immediately report the fall to the on-site HSE Advisor for investigation.</w:t>
      </w:r>
    </w:p>
    <w:p w14:paraId="7A87DFDD" w14:textId="77777777" w:rsidR="00504B52" w:rsidRPr="00504B52" w:rsidRDefault="00504B52" w:rsidP="00504B52">
      <w:pPr>
        <w:spacing w:after="0"/>
        <w:rPr>
          <w:sz w:val="20"/>
        </w:rPr>
      </w:pPr>
    </w:p>
    <w:p w14:paraId="526A081F" w14:textId="644ACD01" w:rsidR="00085A6A" w:rsidRPr="00504B52" w:rsidRDefault="00085A6A" w:rsidP="0057594E">
      <w:pPr>
        <w:pStyle w:val="ListParagraph"/>
        <w:numPr>
          <w:ilvl w:val="0"/>
          <w:numId w:val="10"/>
        </w:numPr>
        <w:spacing w:after="0"/>
        <w:ind w:left="360"/>
        <w:rPr>
          <w:sz w:val="20"/>
        </w:rPr>
      </w:pPr>
      <w:r w:rsidRPr="00504B52">
        <w:rPr>
          <w:sz w:val="20"/>
        </w:rPr>
        <w:t>Removing all components of fall arrest system impacted by the fall event from service and   documenting (bag and tag) the components with name, date and activity at time of fall and giving the equipment to HSE Advisor.</w:t>
      </w:r>
      <w:r w:rsidR="00EE359C" w:rsidRPr="00504B52">
        <w:rPr>
          <w:sz w:val="20"/>
        </w:rPr>
        <w:t xml:space="preserve"> </w:t>
      </w:r>
    </w:p>
    <w:p w14:paraId="48C671D1" w14:textId="77777777" w:rsidR="00085A6A" w:rsidRDefault="00085A6A" w:rsidP="00085A6A">
      <w:pPr>
        <w:pStyle w:val="ListParagraph"/>
        <w:spacing w:after="0"/>
        <w:ind w:left="0"/>
        <w:rPr>
          <w:sz w:val="20"/>
        </w:rPr>
      </w:pPr>
    </w:p>
    <w:p w14:paraId="00092FA1" w14:textId="77777777" w:rsidR="00DF3CEC" w:rsidRPr="00085A6A" w:rsidRDefault="00DF3CEC" w:rsidP="00085A6A">
      <w:pPr>
        <w:pStyle w:val="ListParagraph"/>
        <w:spacing w:after="0"/>
        <w:ind w:left="0"/>
        <w:rPr>
          <w:sz w:val="20"/>
        </w:rPr>
      </w:pPr>
    </w:p>
    <w:p w14:paraId="7B74D8A6" w14:textId="77777777" w:rsidR="00DF3CEC" w:rsidRPr="000C308A" w:rsidRDefault="000C308A" w:rsidP="00085A6A">
      <w:pPr>
        <w:pStyle w:val="ListParagraph"/>
        <w:spacing w:after="0"/>
        <w:ind w:left="0"/>
        <w:rPr>
          <w:sz w:val="20"/>
          <w:u w:val="single"/>
        </w:rPr>
      </w:pPr>
      <w:r w:rsidRPr="000C308A">
        <w:rPr>
          <w:sz w:val="20"/>
          <w:u w:val="single"/>
        </w:rPr>
        <w:t>Assisted rescue with mechanically aided aerial lift</w:t>
      </w:r>
    </w:p>
    <w:p w14:paraId="4CA85C1B" w14:textId="77777777" w:rsidR="00DF3CEC" w:rsidRPr="00085A6A" w:rsidRDefault="00DF3CEC" w:rsidP="00085A6A">
      <w:pPr>
        <w:pStyle w:val="ListParagraph"/>
        <w:spacing w:after="0"/>
        <w:ind w:left="0"/>
        <w:rPr>
          <w:sz w:val="20"/>
        </w:rPr>
      </w:pPr>
    </w:p>
    <w:p w14:paraId="71E24C66" w14:textId="77777777" w:rsidR="00DF3CEC" w:rsidRDefault="0031490D" w:rsidP="00085A6A">
      <w:pPr>
        <w:pStyle w:val="ListParagraph"/>
        <w:spacing w:after="0"/>
        <w:ind w:left="0"/>
        <w:rPr>
          <w:sz w:val="20"/>
        </w:rPr>
      </w:pPr>
      <w:r w:rsidRPr="00085A6A">
        <w:rPr>
          <w:sz w:val="20"/>
        </w:rPr>
        <w:t>Anoth</w:t>
      </w:r>
      <w:r w:rsidR="000C308A">
        <w:rPr>
          <w:sz w:val="20"/>
        </w:rPr>
        <w:t>er means of performing a fully assisted r</w:t>
      </w:r>
      <w:r w:rsidRPr="00085A6A">
        <w:rPr>
          <w:sz w:val="20"/>
        </w:rPr>
        <w:t>escue is to use an aerial lift</w:t>
      </w:r>
      <w:r w:rsidR="000C308A">
        <w:rPr>
          <w:sz w:val="20"/>
        </w:rPr>
        <w:t>, mobile crane or forklift with man riding basket or MEWP,</w:t>
      </w:r>
      <w:r w:rsidRPr="00085A6A">
        <w:rPr>
          <w:sz w:val="20"/>
        </w:rPr>
        <w:t xml:space="preserve"> under the following guidelines: </w:t>
      </w:r>
    </w:p>
    <w:p w14:paraId="1199E808" w14:textId="77777777" w:rsidR="000C308A" w:rsidRPr="00085A6A" w:rsidRDefault="000C308A" w:rsidP="00085A6A">
      <w:pPr>
        <w:pStyle w:val="ListParagraph"/>
        <w:spacing w:after="0"/>
        <w:ind w:left="0"/>
        <w:rPr>
          <w:sz w:val="20"/>
        </w:rPr>
      </w:pPr>
    </w:p>
    <w:p w14:paraId="46131E19" w14:textId="27E1C465" w:rsidR="00D93CFE" w:rsidRDefault="0031490D" w:rsidP="004D1242">
      <w:pPr>
        <w:pStyle w:val="ListParagraph"/>
        <w:numPr>
          <w:ilvl w:val="0"/>
          <w:numId w:val="11"/>
        </w:numPr>
        <w:spacing w:after="0"/>
        <w:ind w:left="360"/>
        <w:rPr>
          <w:sz w:val="20"/>
        </w:rPr>
      </w:pPr>
      <w:r w:rsidRPr="00D93CFE">
        <w:rPr>
          <w:sz w:val="20"/>
        </w:rPr>
        <w:t>A rescuer will get into the aerial lift and make sure there is a second fall protection device, such as a</w:t>
      </w:r>
      <w:r w:rsidR="00C267F9" w:rsidRPr="00D93CFE">
        <w:rPr>
          <w:sz w:val="20"/>
        </w:rPr>
        <w:t xml:space="preserve"> </w:t>
      </w:r>
      <w:r w:rsidRPr="00D93CFE">
        <w:rPr>
          <w:sz w:val="20"/>
        </w:rPr>
        <w:t xml:space="preserve">shock absorbing lanyard or self-retracting lifeline available for the fallen worker. </w:t>
      </w:r>
    </w:p>
    <w:p w14:paraId="1B382AFD" w14:textId="77777777" w:rsidR="00D93CFE" w:rsidRDefault="00D93CFE" w:rsidP="00D93CFE">
      <w:pPr>
        <w:pStyle w:val="ListParagraph"/>
        <w:spacing w:after="0"/>
        <w:ind w:left="360"/>
        <w:rPr>
          <w:sz w:val="20"/>
        </w:rPr>
      </w:pPr>
    </w:p>
    <w:p w14:paraId="55E7402D" w14:textId="54D5ECA6" w:rsidR="00D93CFE" w:rsidRDefault="0031490D" w:rsidP="00216303">
      <w:pPr>
        <w:pStyle w:val="ListParagraph"/>
        <w:numPr>
          <w:ilvl w:val="0"/>
          <w:numId w:val="11"/>
        </w:numPr>
        <w:spacing w:after="0"/>
        <w:ind w:left="360"/>
        <w:rPr>
          <w:sz w:val="20"/>
        </w:rPr>
      </w:pPr>
      <w:r w:rsidRPr="00D93CFE">
        <w:rPr>
          <w:sz w:val="20"/>
        </w:rPr>
        <w:t xml:space="preserve">The aerial lift must be </w:t>
      </w:r>
      <w:r w:rsidR="000C308A" w:rsidRPr="00D93CFE">
        <w:rPr>
          <w:sz w:val="20"/>
        </w:rPr>
        <w:t>manoeuvred</w:t>
      </w:r>
      <w:r w:rsidRPr="00D93CFE">
        <w:rPr>
          <w:sz w:val="20"/>
        </w:rPr>
        <w:t xml:space="preserve"> into position (raised up underneath the fallen worker) so that the rescuer can perform the rescue. </w:t>
      </w:r>
    </w:p>
    <w:p w14:paraId="2DE473BF" w14:textId="77777777" w:rsidR="00D93CFE" w:rsidRPr="00D93CFE" w:rsidRDefault="00D93CFE" w:rsidP="00D93CFE">
      <w:pPr>
        <w:spacing w:after="0"/>
        <w:rPr>
          <w:sz w:val="20"/>
        </w:rPr>
      </w:pPr>
    </w:p>
    <w:p w14:paraId="57A8571E" w14:textId="77777777" w:rsidR="00D93CFE" w:rsidRDefault="0031490D" w:rsidP="007A24E4">
      <w:pPr>
        <w:pStyle w:val="ListParagraph"/>
        <w:numPr>
          <w:ilvl w:val="0"/>
          <w:numId w:val="11"/>
        </w:numPr>
        <w:spacing w:after="0"/>
        <w:ind w:left="360"/>
        <w:rPr>
          <w:sz w:val="20"/>
        </w:rPr>
      </w:pPr>
      <w:r w:rsidRPr="00D93CFE">
        <w:rPr>
          <w:sz w:val="20"/>
        </w:rPr>
        <w:t>Attach the second lanyard or self-retracting lifeline in the aerial lift to the fallen worker.</w:t>
      </w:r>
    </w:p>
    <w:p w14:paraId="6820E3EA" w14:textId="132C3433" w:rsidR="00D93CFE" w:rsidRDefault="0031490D" w:rsidP="00A27A64">
      <w:pPr>
        <w:pStyle w:val="ListParagraph"/>
        <w:numPr>
          <w:ilvl w:val="0"/>
          <w:numId w:val="11"/>
        </w:numPr>
        <w:spacing w:after="0"/>
        <w:ind w:left="360"/>
        <w:rPr>
          <w:sz w:val="20"/>
        </w:rPr>
      </w:pPr>
      <w:r w:rsidRPr="00D93CFE">
        <w:rPr>
          <w:sz w:val="20"/>
        </w:rPr>
        <w:t xml:space="preserve">Disconnect the rescued worker from the impacted fall arrest equipment. </w:t>
      </w:r>
    </w:p>
    <w:p w14:paraId="21DB43B9" w14:textId="77777777" w:rsidR="00D93CFE" w:rsidRDefault="00D93CFE" w:rsidP="00D93CFE">
      <w:pPr>
        <w:pStyle w:val="ListParagraph"/>
        <w:spacing w:after="0"/>
        <w:ind w:left="360"/>
        <w:rPr>
          <w:sz w:val="20"/>
        </w:rPr>
      </w:pPr>
    </w:p>
    <w:p w14:paraId="69E29B60" w14:textId="73C1D6B6" w:rsidR="00D93CFE" w:rsidRDefault="0031490D" w:rsidP="00D93CFE">
      <w:pPr>
        <w:pStyle w:val="ListParagraph"/>
        <w:numPr>
          <w:ilvl w:val="0"/>
          <w:numId w:val="11"/>
        </w:numPr>
        <w:spacing w:after="0"/>
        <w:ind w:left="360"/>
        <w:rPr>
          <w:sz w:val="20"/>
        </w:rPr>
      </w:pPr>
      <w:r w:rsidRPr="00D93CFE">
        <w:rPr>
          <w:sz w:val="20"/>
        </w:rPr>
        <w:t>Lower the worker to the ground and provide</w:t>
      </w:r>
      <w:r w:rsidR="000C308A" w:rsidRPr="00D93CFE">
        <w:rPr>
          <w:sz w:val="20"/>
        </w:rPr>
        <w:t xml:space="preserve"> medical aid as required</w:t>
      </w:r>
      <w:r w:rsidRPr="00D93CFE">
        <w:rPr>
          <w:sz w:val="20"/>
        </w:rPr>
        <w:t xml:space="preserve">. </w:t>
      </w:r>
    </w:p>
    <w:p w14:paraId="6E570165" w14:textId="77777777" w:rsidR="00D93CFE" w:rsidRPr="00D93CFE" w:rsidRDefault="00D93CFE" w:rsidP="00D93CFE">
      <w:pPr>
        <w:spacing w:after="0"/>
        <w:rPr>
          <w:sz w:val="20"/>
        </w:rPr>
      </w:pPr>
    </w:p>
    <w:p w14:paraId="1D12DD06" w14:textId="7CFD6411" w:rsidR="00D93CFE" w:rsidRDefault="00D93CFE" w:rsidP="00D93CFE">
      <w:pPr>
        <w:pStyle w:val="ListParagraph"/>
        <w:numPr>
          <w:ilvl w:val="0"/>
          <w:numId w:val="11"/>
        </w:numPr>
        <w:spacing w:after="0"/>
        <w:ind w:left="360"/>
        <w:rPr>
          <w:sz w:val="20"/>
        </w:rPr>
      </w:pPr>
      <w:r>
        <w:rPr>
          <w:sz w:val="20"/>
        </w:rPr>
        <w:t>I</w:t>
      </w:r>
      <w:r w:rsidR="000C308A" w:rsidRPr="00D93CFE">
        <w:rPr>
          <w:sz w:val="20"/>
        </w:rPr>
        <w:t>mmediately report the fall to the on-site HSE Advisor for investigation.</w:t>
      </w:r>
    </w:p>
    <w:p w14:paraId="1FF4CD6C" w14:textId="77777777" w:rsidR="00D93CFE" w:rsidRPr="00D93CFE" w:rsidRDefault="00D93CFE" w:rsidP="00D93CFE">
      <w:pPr>
        <w:spacing w:after="0"/>
        <w:rPr>
          <w:sz w:val="20"/>
        </w:rPr>
      </w:pPr>
    </w:p>
    <w:p w14:paraId="0E72FD2E" w14:textId="1EC8EC02" w:rsidR="000C308A" w:rsidRPr="00D93CFE" w:rsidRDefault="000C308A" w:rsidP="00D93CFE">
      <w:pPr>
        <w:pStyle w:val="ListParagraph"/>
        <w:numPr>
          <w:ilvl w:val="0"/>
          <w:numId w:val="11"/>
        </w:numPr>
        <w:spacing w:after="0"/>
        <w:ind w:left="360"/>
        <w:rPr>
          <w:sz w:val="20"/>
        </w:rPr>
      </w:pPr>
      <w:r w:rsidRPr="00D93CFE">
        <w:rPr>
          <w:sz w:val="20"/>
        </w:rPr>
        <w:t xml:space="preserve">Removing all components of fall arrest system impacted by the fall event from service and   </w:t>
      </w:r>
      <w:r w:rsidRPr="00D93CFE">
        <w:rPr>
          <w:sz w:val="20"/>
        </w:rPr>
        <w:lastRenderedPageBreak/>
        <w:t xml:space="preserve">documenting (bag and tag) the components with name, date and activity at time of fall and giving the equipment to HSE Advisor. </w:t>
      </w:r>
    </w:p>
    <w:p w14:paraId="6C67963D" w14:textId="77777777" w:rsidR="000C308A" w:rsidRDefault="000C308A" w:rsidP="000C308A">
      <w:pPr>
        <w:spacing w:after="0"/>
      </w:pPr>
    </w:p>
    <w:p w14:paraId="5CFB9BC4" w14:textId="77777777" w:rsidR="000C308A" w:rsidRPr="006370B9" w:rsidRDefault="000C308A" w:rsidP="00085A6A">
      <w:pPr>
        <w:pStyle w:val="ListParagraph"/>
        <w:spacing w:after="0"/>
        <w:ind w:left="0"/>
        <w:rPr>
          <w:b/>
          <w:bCs/>
          <w:i/>
          <w:iCs/>
          <w:sz w:val="20"/>
          <w:u w:val="single"/>
        </w:rPr>
      </w:pPr>
      <w:r w:rsidRPr="006370B9">
        <w:rPr>
          <w:b/>
          <w:bCs/>
          <w:i/>
          <w:iCs/>
          <w:sz w:val="20"/>
          <w:u w:val="single"/>
        </w:rPr>
        <w:t>Remember</w:t>
      </w:r>
    </w:p>
    <w:p w14:paraId="3B93A6EA" w14:textId="77777777" w:rsidR="000C308A" w:rsidRPr="006370B9" w:rsidRDefault="000C308A" w:rsidP="00085A6A">
      <w:pPr>
        <w:pStyle w:val="ListParagraph"/>
        <w:spacing w:after="0"/>
        <w:ind w:left="0"/>
        <w:rPr>
          <w:b/>
          <w:bCs/>
          <w:i/>
          <w:iCs/>
          <w:sz w:val="20"/>
        </w:rPr>
      </w:pPr>
    </w:p>
    <w:p w14:paraId="2A772A63" w14:textId="77777777" w:rsidR="0031490D" w:rsidRPr="006370B9" w:rsidRDefault="000C308A" w:rsidP="00085A6A">
      <w:pPr>
        <w:pStyle w:val="ListParagraph"/>
        <w:spacing w:after="0"/>
        <w:ind w:left="0"/>
        <w:rPr>
          <w:b/>
          <w:bCs/>
          <w:i/>
          <w:iCs/>
          <w:sz w:val="20"/>
        </w:rPr>
      </w:pPr>
      <w:r w:rsidRPr="006370B9">
        <w:rPr>
          <w:b/>
          <w:bCs/>
          <w:i/>
          <w:iCs/>
          <w:sz w:val="20"/>
        </w:rPr>
        <w:t>Whichever rescue option is chosen, the target time should be to rescue the casualty in under five minutes.</w:t>
      </w:r>
    </w:p>
    <w:p w14:paraId="38A1E777" w14:textId="77777777" w:rsidR="00183ED1" w:rsidRDefault="00183ED1" w:rsidP="00085A6A">
      <w:pPr>
        <w:pStyle w:val="ListParagraph"/>
        <w:spacing w:after="0"/>
        <w:ind w:left="0"/>
        <w:rPr>
          <w:sz w:val="20"/>
        </w:rPr>
      </w:pPr>
    </w:p>
    <w:p w14:paraId="36398F5B" w14:textId="77777777" w:rsidR="00183ED1" w:rsidRDefault="00183ED1" w:rsidP="00085A6A">
      <w:pPr>
        <w:pStyle w:val="ListParagraph"/>
        <w:spacing w:after="0"/>
        <w:ind w:left="0"/>
        <w:rPr>
          <w:sz w:val="20"/>
        </w:rPr>
      </w:pPr>
    </w:p>
    <w:p w14:paraId="2B53E21C" w14:textId="1A01C660" w:rsidR="00E51BEF" w:rsidRPr="00F6043A" w:rsidRDefault="00E51BEF" w:rsidP="00F6043A">
      <w:pPr>
        <w:pStyle w:val="ListParagraph"/>
        <w:numPr>
          <w:ilvl w:val="0"/>
          <w:numId w:val="8"/>
        </w:numPr>
        <w:spacing w:after="0"/>
        <w:rPr>
          <w:b/>
          <w:u w:val="single"/>
        </w:rPr>
      </w:pPr>
      <w:r w:rsidRPr="00F6043A">
        <w:rPr>
          <w:b/>
          <w:u w:val="single"/>
        </w:rPr>
        <w:t>Emergency Contacts</w:t>
      </w:r>
    </w:p>
    <w:p w14:paraId="4C161A19" w14:textId="6CB9759E" w:rsidR="00E51BEF" w:rsidRDefault="00E51BEF" w:rsidP="00E51BEF">
      <w:pPr>
        <w:rPr>
          <w:b/>
          <w:sz w:val="28"/>
          <w:szCs w:val="28"/>
          <w:u w:val="single"/>
          <w:lang w:val="en-US" w:eastAsia="en-US"/>
        </w:rPr>
      </w:pPr>
    </w:p>
    <w:tbl>
      <w:tblPr>
        <w:tblStyle w:val="TableGrid"/>
        <w:tblW w:w="10490" w:type="dxa"/>
        <w:tblInd w:w="-572" w:type="dxa"/>
        <w:tblLayout w:type="fixed"/>
        <w:tblLook w:val="04A0" w:firstRow="1" w:lastRow="0" w:firstColumn="1" w:lastColumn="0" w:noHBand="0" w:noVBand="1"/>
      </w:tblPr>
      <w:tblGrid>
        <w:gridCol w:w="2694"/>
        <w:gridCol w:w="2835"/>
        <w:gridCol w:w="2693"/>
        <w:gridCol w:w="2268"/>
      </w:tblGrid>
      <w:tr w:rsidR="003A176B" w:rsidRPr="00442ADD" w14:paraId="14AB6AC3" w14:textId="77777777" w:rsidTr="003A176B">
        <w:trPr>
          <w:trHeight w:val="884"/>
        </w:trPr>
        <w:tc>
          <w:tcPr>
            <w:tcW w:w="2694" w:type="dxa"/>
            <w:shd w:val="clear" w:color="auto" w:fill="DBE5F1" w:themeFill="accent1" w:themeFillTint="33"/>
            <w:vAlign w:val="center"/>
          </w:tcPr>
          <w:p w14:paraId="3E31A54B" w14:textId="77777777" w:rsidR="003A176B" w:rsidRPr="00442ADD" w:rsidRDefault="003A176B" w:rsidP="00496332">
            <w:pPr>
              <w:jc w:val="center"/>
              <w:rPr>
                <w:rFonts w:cs="Arial"/>
                <w:szCs w:val="22"/>
                <w:lang w:val="en-US" w:eastAsia="en-US"/>
              </w:rPr>
            </w:pPr>
          </w:p>
        </w:tc>
        <w:tc>
          <w:tcPr>
            <w:tcW w:w="2835" w:type="dxa"/>
            <w:shd w:val="clear" w:color="auto" w:fill="DBE5F1" w:themeFill="accent1" w:themeFillTint="33"/>
            <w:vAlign w:val="center"/>
          </w:tcPr>
          <w:p w14:paraId="119F1666" w14:textId="77777777" w:rsidR="003A176B" w:rsidRPr="00442ADD" w:rsidRDefault="003A176B" w:rsidP="00496332">
            <w:pPr>
              <w:jc w:val="center"/>
              <w:rPr>
                <w:rFonts w:cs="Arial"/>
                <w:szCs w:val="22"/>
                <w:lang w:val="en-US" w:eastAsia="en-US"/>
              </w:rPr>
            </w:pPr>
            <w:r>
              <w:rPr>
                <w:rFonts w:cs="Arial"/>
                <w:szCs w:val="22"/>
                <w:lang w:val="en-US" w:eastAsia="en-US"/>
              </w:rPr>
              <w:t>Site</w:t>
            </w:r>
          </w:p>
        </w:tc>
        <w:tc>
          <w:tcPr>
            <w:tcW w:w="2693" w:type="dxa"/>
            <w:shd w:val="clear" w:color="auto" w:fill="DBE5F1" w:themeFill="accent1" w:themeFillTint="33"/>
            <w:vAlign w:val="center"/>
          </w:tcPr>
          <w:p w14:paraId="1F2B0CF7" w14:textId="77777777" w:rsidR="003A176B" w:rsidRPr="00442ADD" w:rsidRDefault="003A176B" w:rsidP="00496332">
            <w:pPr>
              <w:jc w:val="center"/>
              <w:rPr>
                <w:rFonts w:cs="Arial"/>
                <w:szCs w:val="22"/>
                <w:lang w:val="en-US" w:eastAsia="en-US"/>
              </w:rPr>
            </w:pPr>
            <w:r>
              <w:rPr>
                <w:rFonts w:cs="Arial"/>
                <w:szCs w:val="22"/>
                <w:lang w:val="en-US" w:eastAsia="en-US"/>
              </w:rPr>
              <w:t>Site</w:t>
            </w:r>
          </w:p>
        </w:tc>
        <w:tc>
          <w:tcPr>
            <w:tcW w:w="2268" w:type="dxa"/>
            <w:shd w:val="clear" w:color="auto" w:fill="DBE5F1" w:themeFill="accent1" w:themeFillTint="33"/>
            <w:vAlign w:val="center"/>
          </w:tcPr>
          <w:p w14:paraId="519D2543" w14:textId="77777777" w:rsidR="003A176B" w:rsidRPr="00442ADD" w:rsidRDefault="003A176B" w:rsidP="00496332">
            <w:pPr>
              <w:jc w:val="center"/>
              <w:rPr>
                <w:rFonts w:cs="Arial"/>
                <w:szCs w:val="22"/>
                <w:lang w:val="en-US" w:eastAsia="en-US"/>
              </w:rPr>
            </w:pPr>
            <w:r>
              <w:rPr>
                <w:rFonts w:cs="Arial"/>
                <w:szCs w:val="22"/>
                <w:lang w:val="en-US" w:eastAsia="en-US"/>
              </w:rPr>
              <w:t>Site</w:t>
            </w:r>
          </w:p>
        </w:tc>
      </w:tr>
      <w:tr w:rsidR="003A176B" w:rsidRPr="00442ADD" w14:paraId="58D6DDA5" w14:textId="77777777" w:rsidTr="003A176B">
        <w:trPr>
          <w:trHeight w:val="884"/>
        </w:trPr>
        <w:tc>
          <w:tcPr>
            <w:tcW w:w="2694" w:type="dxa"/>
            <w:shd w:val="clear" w:color="auto" w:fill="B8CCE4" w:themeFill="accent1" w:themeFillTint="66"/>
            <w:vAlign w:val="center"/>
          </w:tcPr>
          <w:p w14:paraId="0F2B7224" w14:textId="77777777" w:rsidR="003A176B" w:rsidRPr="00C24609" w:rsidRDefault="003A176B" w:rsidP="00496332">
            <w:pPr>
              <w:jc w:val="center"/>
              <w:rPr>
                <w:rFonts w:cs="Arial"/>
                <w:b/>
                <w:bCs/>
                <w:szCs w:val="22"/>
                <w:lang w:val="en-US" w:eastAsia="en-US"/>
              </w:rPr>
            </w:pPr>
            <w:r w:rsidRPr="00C24609">
              <w:rPr>
                <w:rFonts w:cs="Arial"/>
                <w:b/>
                <w:bCs/>
                <w:szCs w:val="22"/>
                <w:lang w:val="en-US" w:eastAsia="en-US"/>
              </w:rPr>
              <w:t>Position</w:t>
            </w:r>
          </w:p>
        </w:tc>
        <w:tc>
          <w:tcPr>
            <w:tcW w:w="2835" w:type="dxa"/>
            <w:shd w:val="clear" w:color="auto" w:fill="B8CCE4" w:themeFill="accent1" w:themeFillTint="66"/>
            <w:vAlign w:val="center"/>
          </w:tcPr>
          <w:p w14:paraId="10C68481" w14:textId="77777777" w:rsidR="003A176B" w:rsidRPr="00C24609" w:rsidRDefault="003A176B" w:rsidP="00496332">
            <w:pPr>
              <w:jc w:val="center"/>
              <w:rPr>
                <w:rFonts w:cs="Arial"/>
                <w:b/>
                <w:bCs/>
                <w:szCs w:val="22"/>
                <w:lang w:val="en-US" w:eastAsia="en-US"/>
              </w:rPr>
            </w:pPr>
            <w:r w:rsidRPr="00C24609">
              <w:rPr>
                <w:rFonts w:cs="Arial"/>
                <w:b/>
                <w:bCs/>
                <w:szCs w:val="22"/>
                <w:lang w:val="en-US" w:eastAsia="en-US"/>
              </w:rPr>
              <w:t>Name</w:t>
            </w:r>
          </w:p>
        </w:tc>
        <w:tc>
          <w:tcPr>
            <w:tcW w:w="2693" w:type="dxa"/>
            <w:shd w:val="clear" w:color="auto" w:fill="B8CCE4" w:themeFill="accent1" w:themeFillTint="66"/>
            <w:vAlign w:val="center"/>
          </w:tcPr>
          <w:p w14:paraId="2AD60FE6" w14:textId="77777777" w:rsidR="003A176B" w:rsidRPr="00C24609" w:rsidRDefault="003A176B" w:rsidP="00496332">
            <w:pPr>
              <w:jc w:val="center"/>
              <w:rPr>
                <w:rFonts w:cs="Arial"/>
                <w:b/>
                <w:bCs/>
                <w:szCs w:val="22"/>
                <w:lang w:val="en-US" w:eastAsia="en-US"/>
              </w:rPr>
            </w:pPr>
            <w:r w:rsidRPr="00C24609">
              <w:rPr>
                <w:rFonts w:cs="Arial"/>
                <w:b/>
                <w:bCs/>
                <w:szCs w:val="22"/>
                <w:lang w:val="en-US" w:eastAsia="en-US"/>
              </w:rPr>
              <w:t>Name</w:t>
            </w:r>
          </w:p>
        </w:tc>
        <w:tc>
          <w:tcPr>
            <w:tcW w:w="2268" w:type="dxa"/>
            <w:shd w:val="clear" w:color="auto" w:fill="B8CCE4" w:themeFill="accent1" w:themeFillTint="66"/>
            <w:vAlign w:val="center"/>
          </w:tcPr>
          <w:p w14:paraId="712CA585" w14:textId="77777777" w:rsidR="003A176B" w:rsidRPr="00C24609" w:rsidRDefault="003A176B" w:rsidP="00496332">
            <w:pPr>
              <w:jc w:val="center"/>
              <w:rPr>
                <w:rFonts w:cs="Arial"/>
                <w:b/>
                <w:bCs/>
                <w:szCs w:val="22"/>
                <w:lang w:val="en-US" w:eastAsia="en-US"/>
              </w:rPr>
            </w:pPr>
            <w:r w:rsidRPr="00C24609">
              <w:rPr>
                <w:rFonts w:cs="Arial"/>
                <w:b/>
                <w:bCs/>
                <w:szCs w:val="22"/>
                <w:lang w:val="en-US" w:eastAsia="en-US"/>
              </w:rPr>
              <w:t>Name</w:t>
            </w:r>
          </w:p>
        </w:tc>
      </w:tr>
      <w:tr w:rsidR="003A176B" w:rsidRPr="00442ADD" w14:paraId="1519B537" w14:textId="77777777" w:rsidTr="003A176B">
        <w:trPr>
          <w:trHeight w:val="884"/>
        </w:trPr>
        <w:tc>
          <w:tcPr>
            <w:tcW w:w="2694" w:type="dxa"/>
            <w:shd w:val="clear" w:color="auto" w:fill="B8CCE4" w:themeFill="accent1" w:themeFillTint="66"/>
            <w:vAlign w:val="center"/>
          </w:tcPr>
          <w:p w14:paraId="4601E65F" w14:textId="77777777" w:rsidR="003A176B" w:rsidRPr="00442ADD" w:rsidRDefault="003A176B" w:rsidP="00496332">
            <w:pPr>
              <w:jc w:val="center"/>
              <w:rPr>
                <w:rFonts w:cs="Arial"/>
                <w:szCs w:val="22"/>
                <w:lang w:val="en-US" w:eastAsia="en-US"/>
              </w:rPr>
            </w:pPr>
            <w:r w:rsidRPr="00442ADD">
              <w:rPr>
                <w:rFonts w:cs="Arial"/>
                <w:szCs w:val="22"/>
                <w:lang w:val="en-US" w:eastAsia="en-US"/>
              </w:rPr>
              <w:t>Site Phone Number</w:t>
            </w:r>
          </w:p>
        </w:tc>
        <w:tc>
          <w:tcPr>
            <w:tcW w:w="2835" w:type="dxa"/>
            <w:shd w:val="clear" w:color="auto" w:fill="B8CCE4" w:themeFill="accent1" w:themeFillTint="66"/>
            <w:vAlign w:val="center"/>
          </w:tcPr>
          <w:p w14:paraId="51EFA5C6" w14:textId="77777777" w:rsidR="003A176B" w:rsidRPr="00442ADD" w:rsidRDefault="003A176B" w:rsidP="00496332">
            <w:pPr>
              <w:jc w:val="center"/>
              <w:rPr>
                <w:rFonts w:cs="Arial"/>
                <w:szCs w:val="22"/>
                <w:lang w:val="en-US" w:eastAsia="en-US"/>
              </w:rPr>
            </w:pPr>
            <w:r>
              <w:rPr>
                <w:rFonts w:cs="Arial"/>
                <w:szCs w:val="22"/>
                <w:lang w:val="en-US" w:eastAsia="en-US"/>
              </w:rPr>
              <w:t>xxx</w:t>
            </w:r>
          </w:p>
        </w:tc>
        <w:tc>
          <w:tcPr>
            <w:tcW w:w="2693" w:type="dxa"/>
            <w:shd w:val="clear" w:color="auto" w:fill="B8CCE4" w:themeFill="accent1" w:themeFillTint="66"/>
            <w:vAlign w:val="center"/>
          </w:tcPr>
          <w:p w14:paraId="71B77FE8" w14:textId="77777777" w:rsidR="003A176B" w:rsidRPr="00442ADD" w:rsidRDefault="003A176B" w:rsidP="00496332">
            <w:pPr>
              <w:jc w:val="center"/>
              <w:rPr>
                <w:rFonts w:cs="Arial"/>
                <w:szCs w:val="22"/>
                <w:lang w:val="en-US" w:eastAsia="en-US"/>
              </w:rPr>
            </w:pPr>
            <w:r>
              <w:rPr>
                <w:rFonts w:cs="Arial"/>
                <w:szCs w:val="22"/>
                <w:lang w:val="en-US" w:eastAsia="en-US"/>
              </w:rPr>
              <w:t>xxx</w:t>
            </w:r>
          </w:p>
        </w:tc>
        <w:tc>
          <w:tcPr>
            <w:tcW w:w="2268" w:type="dxa"/>
            <w:shd w:val="clear" w:color="auto" w:fill="B8CCE4" w:themeFill="accent1" w:themeFillTint="66"/>
            <w:vAlign w:val="center"/>
          </w:tcPr>
          <w:p w14:paraId="27B2E576" w14:textId="77777777" w:rsidR="003A176B" w:rsidRPr="00442ADD" w:rsidRDefault="003A176B" w:rsidP="00496332">
            <w:pPr>
              <w:jc w:val="center"/>
              <w:rPr>
                <w:rFonts w:cs="Arial"/>
                <w:szCs w:val="22"/>
                <w:lang w:val="en-US" w:eastAsia="en-US"/>
              </w:rPr>
            </w:pPr>
            <w:r>
              <w:rPr>
                <w:rFonts w:cs="Arial"/>
                <w:szCs w:val="22"/>
                <w:lang w:val="en-US" w:eastAsia="en-US"/>
              </w:rPr>
              <w:t>xxx</w:t>
            </w:r>
          </w:p>
        </w:tc>
      </w:tr>
      <w:tr w:rsidR="003A176B" w:rsidRPr="00442ADD" w14:paraId="009C1F30" w14:textId="77777777" w:rsidTr="003A176B">
        <w:trPr>
          <w:trHeight w:val="884"/>
        </w:trPr>
        <w:tc>
          <w:tcPr>
            <w:tcW w:w="2694" w:type="dxa"/>
            <w:shd w:val="clear" w:color="auto" w:fill="B8CCE4" w:themeFill="accent1" w:themeFillTint="66"/>
            <w:vAlign w:val="center"/>
          </w:tcPr>
          <w:p w14:paraId="1649AE30" w14:textId="77777777" w:rsidR="003A176B" w:rsidRPr="00442ADD" w:rsidRDefault="003A176B" w:rsidP="00496332">
            <w:pPr>
              <w:jc w:val="center"/>
              <w:rPr>
                <w:rFonts w:cs="Arial"/>
                <w:szCs w:val="22"/>
                <w:lang w:val="en-US" w:eastAsia="en-US"/>
              </w:rPr>
            </w:pPr>
            <w:r w:rsidRPr="00442ADD">
              <w:rPr>
                <w:rFonts w:cs="Arial"/>
                <w:szCs w:val="22"/>
                <w:lang w:val="en-US" w:eastAsia="en-US"/>
              </w:rPr>
              <w:t>Mobile Number</w:t>
            </w:r>
          </w:p>
        </w:tc>
        <w:tc>
          <w:tcPr>
            <w:tcW w:w="2835" w:type="dxa"/>
            <w:shd w:val="clear" w:color="auto" w:fill="B8CCE4" w:themeFill="accent1" w:themeFillTint="66"/>
            <w:vAlign w:val="center"/>
          </w:tcPr>
          <w:p w14:paraId="23AC2B8D" w14:textId="77777777" w:rsidR="003A176B" w:rsidRPr="00442ADD" w:rsidRDefault="003A176B" w:rsidP="00496332">
            <w:pPr>
              <w:jc w:val="center"/>
              <w:rPr>
                <w:rFonts w:cs="Arial"/>
                <w:szCs w:val="22"/>
                <w:lang w:val="en-US" w:eastAsia="en-US"/>
              </w:rPr>
            </w:pPr>
            <w:r>
              <w:rPr>
                <w:rFonts w:cs="Arial"/>
                <w:szCs w:val="22"/>
                <w:lang w:val="en-US" w:eastAsia="en-US"/>
              </w:rPr>
              <w:t>xxx</w:t>
            </w:r>
          </w:p>
        </w:tc>
        <w:tc>
          <w:tcPr>
            <w:tcW w:w="2693" w:type="dxa"/>
            <w:shd w:val="clear" w:color="auto" w:fill="B8CCE4" w:themeFill="accent1" w:themeFillTint="66"/>
            <w:vAlign w:val="center"/>
          </w:tcPr>
          <w:p w14:paraId="1F0F77F9" w14:textId="77777777" w:rsidR="003A176B" w:rsidRPr="00442ADD" w:rsidRDefault="003A176B" w:rsidP="00496332">
            <w:pPr>
              <w:jc w:val="center"/>
              <w:rPr>
                <w:rFonts w:cs="Arial"/>
                <w:szCs w:val="22"/>
                <w:lang w:val="en-US" w:eastAsia="en-US"/>
              </w:rPr>
            </w:pPr>
            <w:r>
              <w:rPr>
                <w:rFonts w:cs="Arial"/>
                <w:szCs w:val="22"/>
                <w:lang w:val="en-US" w:eastAsia="en-US"/>
              </w:rPr>
              <w:t>xxx</w:t>
            </w:r>
          </w:p>
        </w:tc>
        <w:tc>
          <w:tcPr>
            <w:tcW w:w="2268" w:type="dxa"/>
            <w:shd w:val="clear" w:color="auto" w:fill="B8CCE4" w:themeFill="accent1" w:themeFillTint="66"/>
            <w:vAlign w:val="center"/>
          </w:tcPr>
          <w:p w14:paraId="2F7A4454" w14:textId="77777777" w:rsidR="003A176B" w:rsidRPr="00442ADD" w:rsidRDefault="003A176B" w:rsidP="00496332">
            <w:pPr>
              <w:jc w:val="center"/>
              <w:rPr>
                <w:rFonts w:cs="Arial"/>
                <w:szCs w:val="22"/>
                <w:lang w:val="en-US" w:eastAsia="en-US"/>
              </w:rPr>
            </w:pPr>
            <w:r>
              <w:rPr>
                <w:rFonts w:cs="Arial"/>
                <w:szCs w:val="22"/>
                <w:lang w:val="en-US" w:eastAsia="en-US"/>
              </w:rPr>
              <w:t>xxx</w:t>
            </w:r>
          </w:p>
        </w:tc>
      </w:tr>
      <w:tr w:rsidR="009F0E2E" w:rsidRPr="00442ADD" w14:paraId="64B3C1F4" w14:textId="77777777" w:rsidTr="003A176B">
        <w:trPr>
          <w:trHeight w:val="884"/>
        </w:trPr>
        <w:tc>
          <w:tcPr>
            <w:tcW w:w="2694" w:type="dxa"/>
            <w:shd w:val="clear" w:color="auto" w:fill="95B3D7" w:themeFill="accent1" w:themeFillTint="99"/>
            <w:vAlign w:val="center"/>
          </w:tcPr>
          <w:p w14:paraId="452EBCDE" w14:textId="0CB13CC1" w:rsidR="009F0E2E" w:rsidRPr="00442ADD" w:rsidRDefault="009F0E2E" w:rsidP="009F0E2E">
            <w:pPr>
              <w:jc w:val="center"/>
              <w:rPr>
                <w:rFonts w:cs="Arial"/>
                <w:szCs w:val="22"/>
                <w:lang w:val="en-US" w:eastAsia="en-US"/>
              </w:rPr>
            </w:pPr>
            <w:r w:rsidRPr="00B46756">
              <w:rPr>
                <w:rFonts w:cs="Arial"/>
                <w:b/>
                <w:bCs/>
                <w:szCs w:val="22"/>
                <w:lang w:val="en-US" w:eastAsia="en-US"/>
              </w:rPr>
              <w:t>Position</w:t>
            </w:r>
          </w:p>
        </w:tc>
        <w:tc>
          <w:tcPr>
            <w:tcW w:w="2835" w:type="dxa"/>
            <w:shd w:val="clear" w:color="auto" w:fill="95B3D7" w:themeFill="accent1" w:themeFillTint="99"/>
            <w:vAlign w:val="center"/>
          </w:tcPr>
          <w:p w14:paraId="2D1076E3" w14:textId="3CF6DE84" w:rsidR="009F0E2E" w:rsidRPr="00442ADD" w:rsidRDefault="009F0E2E" w:rsidP="009F0E2E">
            <w:pPr>
              <w:jc w:val="center"/>
              <w:rPr>
                <w:rFonts w:cs="Arial"/>
                <w:szCs w:val="22"/>
                <w:lang w:val="en-US" w:eastAsia="en-US"/>
              </w:rPr>
            </w:pPr>
            <w:r w:rsidRPr="00B46756">
              <w:rPr>
                <w:rFonts w:cs="Arial"/>
                <w:b/>
                <w:bCs/>
                <w:szCs w:val="22"/>
                <w:lang w:val="en-US" w:eastAsia="en-US"/>
              </w:rPr>
              <w:t>Name</w:t>
            </w:r>
          </w:p>
        </w:tc>
        <w:tc>
          <w:tcPr>
            <w:tcW w:w="2693" w:type="dxa"/>
            <w:shd w:val="clear" w:color="auto" w:fill="95B3D7" w:themeFill="accent1" w:themeFillTint="99"/>
            <w:vAlign w:val="center"/>
          </w:tcPr>
          <w:p w14:paraId="6BADB58F" w14:textId="10C85B5C" w:rsidR="009F0E2E" w:rsidRPr="00442ADD" w:rsidRDefault="009F0E2E" w:rsidP="009F0E2E">
            <w:pPr>
              <w:jc w:val="center"/>
              <w:rPr>
                <w:rFonts w:cs="Arial"/>
                <w:szCs w:val="22"/>
                <w:lang w:val="en-US" w:eastAsia="en-US"/>
              </w:rPr>
            </w:pPr>
            <w:r w:rsidRPr="00B46756">
              <w:rPr>
                <w:rFonts w:cs="Arial"/>
                <w:b/>
                <w:bCs/>
                <w:szCs w:val="22"/>
                <w:lang w:val="en-US" w:eastAsia="en-US"/>
              </w:rPr>
              <w:t>Name</w:t>
            </w:r>
          </w:p>
        </w:tc>
        <w:tc>
          <w:tcPr>
            <w:tcW w:w="2268" w:type="dxa"/>
            <w:shd w:val="clear" w:color="auto" w:fill="95B3D7" w:themeFill="accent1" w:themeFillTint="99"/>
            <w:vAlign w:val="center"/>
          </w:tcPr>
          <w:p w14:paraId="021B19A7" w14:textId="6080DF0B" w:rsidR="009F0E2E" w:rsidRPr="00442ADD" w:rsidRDefault="009F0E2E" w:rsidP="009F0E2E">
            <w:pPr>
              <w:jc w:val="center"/>
              <w:rPr>
                <w:rFonts w:cs="Arial"/>
                <w:szCs w:val="22"/>
                <w:lang w:val="en-US" w:eastAsia="en-US"/>
              </w:rPr>
            </w:pPr>
            <w:r w:rsidRPr="00B46756">
              <w:rPr>
                <w:rFonts w:cs="Arial"/>
                <w:b/>
                <w:bCs/>
                <w:szCs w:val="22"/>
                <w:lang w:val="en-US" w:eastAsia="en-US"/>
              </w:rPr>
              <w:t>Name</w:t>
            </w:r>
          </w:p>
        </w:tc>
      </w:tr>
      <w:tr w:rsidR="003A176B" w:rsidRPr="00442ADD" w14:paraId="024E1521" w14:textId="77777777" w:rsidTr="003A176B">
        <w:trPr>
          <w:trHeight w:val="884"/>
        </w:trPr>
        <w:tc>
          <w:tcPr>
            <w:tcW w:w="2694" w:type="dxa"/>
            <w:shd w:val="clear" w:color="auto" w:fill="95B3D7" w:themeFill="accent1" w:themeFillTint="99"/>
            <w:vAlign w:val="center"/>
          </w:tcPr>
          <w:p w14:paraId="5F24A6E0" w14:textId="77777777" w:rsidR="003A176B" w:rsidRPr="00442ADD" w:rsidRDefault="003A176B" w:rsidP="00496332">
            <w:pPr>
              <w:jc w:val="center"/>
              <w:rPr>
                <w:rFonts w:cs="Arial"/>
                <w:szCs w:val="22"/>
                <w:lang w:val="en-US" w:eastAsia="en-US"/>
              </w:rPr>
            </w:pPr>
            <w:r w:rsidRPr="00442ADD">
              <w:rPr>
                <w:rFonts w:cs="Arial"/>
                <w:szCs w:val="22"/>
                <w:lang w:val="en-US" w:eastAsia="en-US"/>
              </w:rPr>
              <w:t>Site Phone Number</w:t>
            </w:r>
          </w:p>
        </w:tc>
        <w:tc>
          <w:tcPr>
            <w:tcW w:w="2835" w:type="dxa"/>
            <w:shd w:val="clear" w:color="auto" w:fill="95B3D7" w:themeFill="accent1" w:themeFillTint="99"/>
            <w:vAlign w:val="center"/>
          </w:tcPr>
          <w:p w14:paraId="1C22CC2C" w14:textId="77777777" w:rsidR="003A176B" w:rsidRPr="00442ADD" w:rsidRDefault="003A176B" w:rsidP="00496332">
            <w:pPr>
              <w:jc w:val="center"/>
              <w:rPr>
                <w:rFonts w:cs="Arial"/>
                <w:szCs w:val="22"/>
                <w:lang w:val="en-US" w:eastAsia="en-US"/>
              </w:rPr>
            </w:pPr>
            <w:r>
              <w:rPr>
                <w:rFonts w:cs="Arial"/>
                <w:szCs w:val="22"/>
                <w:lang w:val="en-US" w:eastAsia="en-US"/>
              </w:rPr>
              <w:t>xxx</w:t>
            </w:r>
          </w:p>
        </w:tc>
        <w:tc>
          <w:tcPr>
            <w:tcW w:w="2693" w:type="dxa"/>
            <w:shd w:val="clear" w:color="auto" w:fill="95B3D7" w:themeFill="accent1" w:themeFillTint="99"/>
            <w:vAlign w:val="center"/>
          </w:tcPr>
          <w:p w14:paraId="7DFF83EE" w14:textId="77777777" w:rsidR="003A176B" w:rsidRPr="00442ADD" w:rsidRDefault="003A176B" w:rsidP="00496332">
            <w:pPr>
              <w:jc w:val="center"/>
              <w:rPr>
                <w:rFonts w:cs="Arial"/>
                <w:szCs w:val="22"/>
                <w:lang w:val="en-US" w:eastAsia="en-US"/>
              </w:rPr>
            </w:pPr>
            <w:r>
              <w:rPr>
                <w:rFonts w:cs="Arial"/>
                <w:szCs w:val="22"/>
                <w:lang w:val="en-US" w:eastAsia="en-US"/>
              </w:rPr>
              <w:t>xxx</w:t>
            </w:r>
          </w:p>
        </w:tc>
        <w:tc>
          <w:tcPr>
            <w:tcW w:w="2268" w:type="dxa"/>
            <w:shd w:val="clear" w:color="auto" w:fill="95B3D7" w:themeFill="accent1" w:themeFillTint="99"/>
            <w:vAlign w:val="center"/>
          </w:tcPr>
          <w:p w14:paraId="4E753A65" w14:textId="77777777" w:rsidR="003A176B" w:rsidRPr="00442ADD" w:rsidRDefault="003A176B" w:rsidP="00496332">
            <w:pPr>
              <w:jc w:val="center"/>
              <w:rPr>
                <w:rFonts w:cs="Arial"/>
                <w:szCs w:val="22"/>
                <w:lang w:val="en-US" w:eastAsia="en-US"/>
              </w:rPr>
            </w:pPr>
            <w:r>
              <w:rPr>
                <w:rFonts w:cs="Arial"/>
                <w:szCs w:val="22"/>
                <w:lang w:val="en-US" w:eastAsia="en-US"/>
              </w:rPr>
              <w:t>xxx</w:t>
            </w:r>
          </w:p>
        </w:tc>
      </w:tr>
      <w:tr w:rsidR="003A176B" w:rsidRPr="00442ADD" w14:paraId="4E8AD3E5" w14:textId="77777777" w:rsidTr="003A176B">
        <w:trPr>
          <w:trHeight w:val="884"/>
        </w:trPr>
        <w:tc>
          <w:tcPr>
            <w:tcW w:w="2694" w:type="dxa"/>
            <w:shd w:val="clear" w:color="auto" w:fill="95B3D7" w:themeFill="accent1" w:themeFillTint="99"/>
            <w:vAlign w:val="center"/>
          </w:tcPr>
          <w:p w14:paraId="088D3DB3" w14:textId="77777777" w:rsidR="003A176B" w:rsidRPr="00442ADD" w:rsidRDefault="003A176B" w:rsidP="00496332">
            <w:pPr>
              <w:jc w:val="center"/>
              <w:rPr>
                <w:rFonts w:cs="Arial"/>
                <w:szCs w:val="22"/>
                <w:lang w:val="en-US" w:eastAsia="en-US"/>
              </w:rPr>
            </w:pPr>
            <w:r w:rsidRPr="00442ADD">
              <w:rPr>
                <w:rFonts w:cs="Arial"/>
                <w:szCs w:val="22"/>
                <w:lang w:val="en-US" w:eastAsia="en-US"/>
              </w:rPr>
              <w:t>Mobile Number</w:t>
            </w:r>
          </w:p>
        </w:tc>
        <w:tc>
          <w:tcPr>
            <w:tcW w:w="2835" w:type="dxa"/>
            <w:shd w:val="clear" w:color="auto" w:fill="95B3D7" w:themeFill="accent1" w:themeFillTint="99"/>
            <w:vAlign w:val="center"/>
          </w:tcPr>
          <w:p w14:paraId="2D84C40A" w14:textId="77777777" w:rsidR="003A176B" w:rsidRPr="00442ADD" w:rsidRDefault="003A176B" w:rsidP="00496332">
            <w:pPr>
              <w:jc w:val="center"/>
              <w:rPr>
                <w:rFonts w:cs="Arial"/>
                <w:szCs w:val="22"/>
                <w:lang w:val="en-US" w:eastAsia="en-US"/>
              </w:rPr>
            </w:pPr>
            <w:r>
              <w:rPr>
                <w:rFonts w:cs="Arial"/>
                <w:szCs w:val="22"/>
                <w:lang w:val="en-US" w:eastAsia="en-US"/>
              </w:rPr>
              <w:t>xxx</w:t>
            </w:r>
          </w:p>
        </w:tc>
        <w:tc>
          <w:tcPr>
            <w:tcW w:w="2693" w:type="dxa"/>
            <w:shd w:val="clear" w:color="auto" w:fill="95B3D7" w:themeFill="accent1" w:themeFillTint="99"/>
            <w:vAlign w:val="center"/>
          </w:tcPr>
          <w:p w14:paraId="59616D18" w14:textId="77777777" w:rsidR="003A176B" w:rsidRPr="00442ADD" w:rsidRDefault="003A176B" w:rsidP="00496332">
            <w:pPr>
              <w:jc w:val="center"/>
              <w:rPr>
                <w:rFonts w:cs="Arial"/>
                <w:szCs w:val="22"/>
                <w:lang w:val="en-US" w:eastAsia="en-US"/>
              </w:rPr>
            </w:pPr>
            <w:r>
              <w:rPr>
                <w:rFonts w:cs="Arial"/>
                <w:szCs w:val="22"/>
                <w:lang w:val="en-US" w:eastAsia="en-US"/>
              </w:rPr>
              <w:t>xxx</w:t>
            </w:r>
          </w:p>
        </w:tc>
        <w:tc>
          <w:tcPr>
            <w:tcW w:w="2268" w:type="dxa"/>
            <w:shd w:val="clear" w:color="auto" w:fill="95B3D7" w:themeFill="accent1" w:themeFillTint="99"/>
            <w:vAlign w:val="center"/>
          </w:tcPr>
          <w:p w14:paraId="09A30887" w14:textId="77777777" w:rsidR="003A176B" w:rsidRPr="00442ADD" w:rsidRDefault="003A176B" w:rsidP="00496332">
            <w:pPr>
              <w:jc w:val="center"/>
              <w:rPr>
                <w:rFonts w:cs="Arial"/>
                <w:szCs w:val="22"/>
                <w:lang w:val="en-US" w:eastAsia="en-US"/>
              </w:rPr>
            </w:pPr>
            <w:r>
              <w:rPr>
                <w:rFonts w:cs="Arial"/>
                <w:szCs w:val="22"/>
                <w:lang w:val="en-US" w:eastAsia="en-US"/>
              </w:rPr>
              <w:t>xxx</w:t>
            </w:r>
          </w:p>
        </w:tc>
      </w:tr>
      <w:tr w:rsidR="003A176B" w:rsidRPr="00442ADD" w14:paraId="36D91469" w14:textId="77777777" w:rsidTr="003A176B">
        <w:trPr>
          <w:trHeight w:val="884"/>
        </w:trPr>
        <w:tc>
          <w:tcPr>
            <w:tcW w:w="2694" w:type="dxa"/>
            <w:shd w:val="clear" w:color="auto" w:fill="548DD4" w:themeFill="text2" w:themeFillTint="99"/>
            <w:vAlign w:val="center"/>
          </w:tcPr>
          <w:p w14:paraId="3EEFE284" w14:textId="77777777" w:rsidR="003A176B" w:rsidRPr="00B46756" w:rsidRDefault="003A176B" w:rsidP="00496332">
            <w:pPr>
              <w:jc w:val="center"/>
              <w:rPr>
                <w:rFonts w:cs="Arial"/>
                <w:b/>
                <w:bCs/>
                <w:szCs w:val="22"/>
                <w:lang w:val="en-US" w:eastAsia="en-US"/>
              </w:rPr>
            </w:pPr>
            <w:r w:rsidRPr="00B46756">
              <w:rPr>
                <w:rFonts w:cs="Arial"/>
                <w:b/>
                <w:bCs/>
                <w:szCs w:val="22"/>
                <w:lang w:val="en-US" w:eastAsia="en-US"/>
              </w:rPr>
              <w:t>Position</w:t>
            </w:r>
          </w:p>
        </w:tc>
        <w:tc>
          <w:tcPr>
            <w:tcW w:w="2835" w:type="dxa"/>
            <w:shd w:val="clear" w:color="auto" w:fill="548DD4" w:themeFill="text2" w:themeFillTint="99"/>
            <w:vAlign w:val="center"/>
          </w:tcPr>
          <w:p w14:paraId="13D1B221" w14:textId="77777777" w:rsidR="003A176B" w:rsidRPr="00B46756" w:rsidRDefault="003A176B" w:rsidP="00496332">
            <w:pPr>
              <w:jc w:val="center"/>
              <w:rPr>
                <w:rFonts w:cs="Arial"/>
                <w:b/>
                <w:bCs/>
                <w:szCs w:val="22"/>
                <w:lang w:val="en-US" w:eastAsia="en-US"/>
              </w:rPr>
            </w:pPr>
            <w:r w:rsidRPr="00B46756">
              <w:rPr>
                <w:rFonts w:cs="Arial"/>
                <w:b/>
                <w:bCs/>
                <w:szCs w:val="22"/>
                <w:lang w:val="en-US" w:eastAsia="en-US"/>
              </w:rPr>
              <w:t>Name</w:t>
            </w:r>
          </w:p>
        </w:tc>
        <w:tc>
          <w:tcPr>
            <w:tcW w:w="2693" w:type="dxa"/>
            <w:shd w:val="clear" w:color="auto" w:fill="548DD4" w:themeFill="text2" w:themeFillTint="99"/>
            <w:vAlign w:val="center"/>
          </w:tcPr>
          <w:p w14:paraId="6EAB5D19" w14:textId="77777777" w:rsidR="003A176B" w:rsidRPr="00B46756" w:rsidRDefault="003A176B" w:rsidP="00496332">
            <w:pPr>
              <w:jc w:val="center"/>
              <w:rPr>
                <w:rFonts w:cs="Arial"/>
                <w:b/>
                <w:bCs/>
                <w:szCs w:val="22"/>
                <w:lang w:val="en-US" w:eastAsia="en-US"/>
              </w:rPr>
            </w:pPr>
            <w:r w:rsidRPr="00B46756">
              <w:rPr>
                <w:rFonts w:cs="Arial"/>
                <w:b/>
                <w:bCs/>
                <w:szCs w:val="22"/>
                <w:lang w:val="en-US" w:eastAsia="en-US"/>
              </w:rPr>
              <w:t>Name</w:t>
            </w:r>
          </w:p>
        </w:tc>
        <w:tc>
          <w:tcPr>
            <w:tcW w:w="2268" w:type="dxa"/>
            <w:shd w:val="clear" w:color="auto" w:fill="548DD4" w:themeFill="text2" w:themeFillTint="99"/>
            <w:vAlign w:val="center"/>
          </w:tcPr>
          <w:p w14:paraId="3F1F825E" w14:textId="77777777" w:rsidR="003A176B" w:rsidRPr="00B46756" w:rsidRDefault="003A176B" w:rsidP="00496332">
            <w:pPr>
              <w:jc w:val="center"/>
              <w:rPr>
                <w:rFonts w:cs="Arial"/>
                <w:b/>
                <w:bCs/>
                <w:szCs w:val="22"/>
                <w:lang w:val="en-US" w:eastAsia="en-US"/>
              </w:rPr>
            </w:pPr>
            <w:r w:rsidRPr="00B46756">
              <w:rPr>
                <w:rFonts w:cs="Arial"/>
                <w:b/>
                <w:bCs/>
                <w:szCs w:val="22"/>
                <w:lang w:val="en-US" w:eastAsia="en-US"/>
              </w:rPr>
              <w:t>Name</w:t>
            </w:r>
          </w:p>
        </w:tc>
      </w:tr>
      <w:tr w:rsidR="003A176B" w:rsidRPr="00442ADD" w14:paraId="73285B2B" w14:textId="77777777" w:rsidTr="003A176B">
        <w:trPr>
          <w:trHeight w:val="884"/>
        </w:trPr>
        <w:tc>
          <w:tcPr>
            <w:tcW w:w="2694" w:type="dxa"/>
            <w:shd w:val="clear" w:color="auto" w:fill="548DD4" w:themeFill="text2" w:themeFillTint="99"/>
            <w:vAlign w:val="center"/>
          </w:tcPr>
          <w:p w14:paraId="40F0C5D4" w14:textId="77777777" w:rsidR="003A176B" w:rsidRPr="00442ADD" w:rsidRDefault="003A176B" w:rsidP="00496332">
            <w:pPr>
              <w:jc w:val="center"/>
              <w:rPr>
                <w:rFonts w:cs="Arial"/>
                <w:szCs w:val="22"/>
                <w:lang w:val="en-US" w:eastAsia="en-US"/>
              </w:rPr>
            </w:pPr>
            <w:r w:rsidRPr="00442ADD">
              <w:rPr>
                <w:rFonts w:cs="Arial"/>
                <w:szCs w:val="22"/>
                <w:lang w:val="en-US" w:eastAsia="en-US"/>
              </w:rPr>
              <w:t>Site Phone Number</w:t>
            </w:r>
          </w:p>
        </w:tc>
        <w:tc>
          <w:tcPr>
            <w:tcW w:w="2835" w:type="dxa"/>
            <w:shd w:val="clear" w:color="auto" w:fill="548DD4" w:themeFill="text2" w:themeFillTint="99"/>
            <w:vAlign w:val="center"/>
          </w:tcPr>
          <w:p w14:paraId="6FE22D01" w14:textId="77777777" w:rsidR="003A176B" w:rsidRPr="00442ADD" w:rsidRDefault="003A176B" w:rsidP="00496332">
            <w:pPr>
              <w:jc w:val="center"/>
              <w:rPr>
                <w:rFonts w:cs="Arial"/>
                <w:szCs w:val="22"/>
                <w:lang w:val="en-US" w:eastAsia="en-US"/>
              </w:rPr>
            </w:pPr>
            <w:r>
              <w:rPr>
                <w:rFonts w:cs="Arial"/>
                <w:szCs w:val="22"/>
                <w:lang w:val="en-US" w:eastAsia="en-US"/>
              </w:rPr>
              <w:t>xxx</w:t>
            </w:r>
          </w:p>
        </w:tc>
        <w:tc>
          <w:tcPr>
            <w:tcW w:w="2693" w:type="dxa"/>
            <w:shd w:val="clear" w:color="auto" w:fill="548DD4" w:themeFill="text2" w:themeFillTint="99"/>
            <w:vAlign w:val="center"/>
          </w:tcPr>
          <w:p w14:paraId="52E57B25" w14:textId="77777777" w:rsidR="003A176B" w:rsidRPr="00442ADD" w:rsidRDefault="003A176B" w:rsidP="00496332">
            <w:pPr>
              <w:jc w:val="center"/>
              <w:rPr>
                <w:rFonts w:cs="Arial"/>
                <w:szCs w:val="22"/>
                <w:lang w:val="en-US" w:eastAsia="en-US"/>
              </w:rPr>
            </w:pPr>
            <w:r>
              <w:rPr>
                <w:rFonts w:cs="Arial"/>
                <w:szCs w:val="22"/>
                <w:lang w:val="en-US" w:eastAsia="en-US"/>
              </w:rPr>
              <w:t>xxx</w:t>
            </w:r>
          </w:p>
        </w:tc>
        <w:tc>
          <w:tcPr>
            <w:tcW w:w="2268" w:type="dxa"/>
            <w:shd w:val="clear" w:color="auto" w:fill="548DD4" w:themeFill="text2" w:themeFillTint="99"/>
            <w:vAlign w:val="center"/>
          </w:tcPr>
          <w:p w14:paraId="48B216FA" w14:textId="77777777" w:rsidR="003A176B" w:rsidRPr="00442ADD" w:rsidRDefault="003A176B" w:rsidP="00496332">
            <w:pPr>
              <w:jc w:val="center"/>
              <w:rPr>
                <w:rFonts w:cs="Arial"/>
                <w:szCs w:val="22"/>
                <w:lang w:val="en-US" w:eastAsia="en-US"/>
              </w:rPr>
            </w:pPr>
            <w:r>
              <w:rPr>
                <w:rFonts w:cs="Arial"/>
                <w:szCs w:val="22"/>
                <w:lang w:val="en-US" w:eastAsia="en-US"/>
              </w:rPr>
              <w:t>xxx</w:t>
            </w:r>
          </w:p>
        </w:tc>
      </w:tr>
      <w:tr w:rsidR="003A176B" w:rsidRPr="00442ADD" w14:paraId="1F9A22E1" w14:textId="77777777" w:rsidTr="003A176B">
        <w:trPr>
          <w:trHeight w:val="884"/>
        </w:trPr>
        <w:tc>
          <w:tcPr>
            <w:tcW w:w="2694" w:type="dxa"/>
            <w:shd w:val="clear" w:color="auto" w:fill="548DD4" w:themeFill="text2" w:themeFillTint="99"/>
            <w:vAlign w:val="center"/>
          </w:tcPr>
          <w:p w14:paraId="6E3E8577" w14:textId="77777777" w:rsidR="003A176B" w:rsidRPr="00442ADD" w:rsidRDefault="003A176B" w:rsidP="00496332">
            <w:pPr>
              <w:jc w:val="center"/>
              <w:rPr>
                <w:rFonts w:cs="Arial"/>
                <w:szCs w:val="22"/>
                <w:lang w:val="en-US" w:eastAsia="en-US"/>
              </w:rPr>
            </w:pPr>
            <w:r w:rsidRPr="00442ADD">
              <w:rPr>
                <w:rFonts w:cs="Arial"/>
                <w:szCs w:val="22"/>
                <w:lang w:val="en-US" w:eastAsia="en-US"/>
              </w:rPr>
              <w:t>Mobile Number</w:t>
            </w:r>
          </w:p>
        </w:tc>
        <w:tc>
          <w:tcPr>
            <w:tcW w:w="2835" w:type="dxa"/>
            <w:shd w:val="clear" w:color="auto" w:fill="548DD4" w:themeFill="text2" w:themeFillTint="99"/>
            <w:vAlign w:val="center"/>
          </w:tcPr>
          <w:p w14:paraId="6F932861" w14:textId="77777777" w:rsidR="003A176B" w:rsidRPr="00442ADD" w:rsidRDefault="003A176B" w:rsidP="00496332">
            <w:pPr>
              <w:jc w:val="center"/>
              <w:rPr>
                <w:rFonts w:cs="Arial"/>
                <w:szCs w:val="22"/>
                <w:lang w:val="en-US" w:eastAsia="en-US"/>
              </w:rPr>
            </w:pPr>
            <w:r>
              <w:rPr>
                <w:rFonts w:cs="Arial"/>
                <w:szCs w:val="22"/>
                <w:lang w:val="en-US" w:eastAsia="en-US"/>
              </w:rPr>
              <w:t>xxx</w:t>
            </w:r>
          </w:p>
        </w:tc>
        <w:tc>
          <w:tcPr>
            <w:tcW w:w="2693" w:type="dxa"/>
            <w:shd w:val="clear" w:color="auto" w:fill="548DD4" w:themeFill="text2" w:themeFillTint="99"/>
            <w:vAlign w:val="center"/>
          </w:tcPr>
          <w:p w14:paraId="7B80FEB5" w14:textId="77777777" w:rsidR="003A176B" w:rsidRPr="00442ADD" w:rsidRDefault="003A176B" w:rsidP="00496332">
            <w:pPr>
              <w:jc w:val="center"/>
              <w:rPr>
                <w:rFonts w:cs="Arial"/>
                <w:szCs w:val="22"/>
                <w:lang w:val="en-US" w:eastAsia="en-US"/>
              </w:rPr>
            </w:pPr>
            <w:r>
              <w:rPr>
                <w:rFonts w:cs="Arial"/>
                <w:szCs w:val="22"/>
                <w:lang w:val="en-US" w:eastAsia="en-US"/>
              </w:rPr>
              <w:t>xxx</w:t>
            </w:r>
          </w:p>
        </w:tc>
        <w:tc>
          <w:tcPr>
            <w:tcW w:w="2268" w:type="dxa"/>
            <w:shd w:val="clear" w:color="auto" w:fill="548DD4" w:themeFill="text2" w:themeFillTint="99"/>
            <w:vAlign w:val="center"/>
          </w:tcPr>
          <w:p w14:paraId="1EB84E22" w14:textId="77777777" w:rsidR="003A176B" w:rsidRPr="00442ADD" w:rsidRDefault="003A176B" w:rsidP="00496332">
            <w:pPr>
              <w:jc w:val="center"/>
              <w:rPr>
                <w:rFonts w:cs="Arial"/>
                <w:szCs w:val="22"/>
                <w:lang w:val="en-US" w:eastAsia="en-US"/>
              </w:rPr>
            </w:pPr>
            <w:r>
              <w:rPr>
                <w:rFonts w:cs="Arial"/>
                <w:szCs w:val="22"/>
                <w:lang w:val="en-US" w:eastAsia="en-US"/>
              </w:rPr>
              <w:t>xxx</w:t>
            </w:r>
          </w:p>
        </w:tc>
      </w:tr>
    </w:tbl>
    <w:p w14:paraId="593D68B4" w14:textId="77777777" w:rsidR="00EE359C" w:rsidRDefault="00EE359C" w:rsidP="00085A6A">
      <w:pPr>
        <w:pStyle w:val="ListParagraph"/>
        <w:spacing w:after="0"/>
        <w:ind w:left="0"/>
        <w:rPr>
          <w:sz w:val="20"/>
        </w:rPr>
      </w:pPr>
    </w:p>
    <w:p w14:paraId="23E6A8A5" w14:textId="77777777" w:rsidR="00EE359C" w:rsidRDefault="00EE359C" w:rsidP="00085A6A">
      <w:pPr>
        <w:pStyle w:val="ListParagraph"/>
        <w:spacing w:after="0"/>
        <w:ind w:left="0"/>
        <w:rPr>
          <w:sz w:val="20"/>
        </w:rPr>
      </w:pPr>
    </w:p>
    <w:p w14:paraId="62E080F4" w14:textId="5EBFB3CF" w:rsidR="00183ED1" w:rsidRPr="00C24609" w:rsidRDefault="00183ED1" w:rsidP="00C24609">
      <w:pPr>
        <w:pStyle w:val="ListParagraph"/>
        <w:numPr>
          <w:ilvl w:val="0"/>
          <w:numId w:val="8"/>
        </w:numPr>
        <w:spacing w:after="0"/>
        <w:rPr>
          <w:b/>
          <w:u w:val="single"/>
        </w:rPr>
      </w:pPr>
      <w:r w:rsidRPr="00C24609">
        <w:rPr>
          <w:b/>
          <w:u w:val="single"/>
        </w:rPr>
        <w:t>REVIEW</w:t>
      </w:r>
    </w:p>
    <w:p w14:paraId="59C007A0" w14:textId="77777777" w:rsidR="00183ED1" w:rsidRPr="00183ED1" w:rsidRDefault="00183ED1" w:rsidP="00183ED1">
      <w:pPr>
        <w:widowControl/>
        <w:overflowPunct/>
        <w:snapToGrid/>
        <w:spacing w:after="0"/>
        <w:rPr>
          <w:rFonts w:eastAsiaTheme="minorHAnsi" w:cs="Arial"/>
          <w:b/>
          <w:color w:val="000000"/>
          <w:szCs w:val="22"/>
          <w:lang w:eastAsia="en-US"/>
        </w:rPr>
      </w:pPr>
    </w:p>
    <w:p w14:paraId="36F1700C" w14:textId="77777777" w:rsidR="00183ED1" w:rsidRPr="00183ED1" w:rsidRDefault="00183ED1" w:rsidP="00183ED1">
      <w:pPr>
        <w:widowControl/>
        <w:overflowPunct/>
        <w:snapToGrid/>
        <w:spacing w:after="0"/>
        <w:rPr>
          <w:rFonts w:eastAsiaTheme="minorHAnsi" w:cs="Arial"/>
          <w:color w:val="000000"/>
          <w:sz w:val="20"/>
          <w:lang w:eastAsia="en-US"/>
        </w:rPr>
      </w:pPr>
      <w:r w:rsidRPr="00183ED1">
        <w:rPr>
          <w:rFonts w:eastAsiaTheme="minorHAnsi" w:cs="Arial"/>
          <w:color w:val="000000"/>
          <w:sz w:val="20"/>
          <w:lang w:eastAsia="en-US"/>
        </w:rPr>
        <w:t>This procedure will be reviewed regularly, at a minimum on a yearly basis. Additional review maybe required due to changes in legislation, operations, technology, personnel etc.</w:t>
      </w:r>
    </w:p>
    <w:p w14:paraId="67645DEA" w14:textId="77777777" w:rsidR="00183ED1" w:rsidRPr="000C308A" w:rsidRDefault="00183ED1" w:rsidP="00085A6A">
      <w:pPr>
        <w:pStyle w:val="ListParagraph"/>
        <w:spacing w:after="0"/>
        <w:ind w:left="0"/>
        <w:rPr>
          <w:sz w:val="20"/>
        </w:rPr>
      </w:pPr>
    </w:p>
    <w:sectPr w:rsidR="00183ED1" w:rsidRPr="000C308A" w:rsidSect="00183ED1">
      <w:type w:val="continuous"/>
      <w:pgSz w:w="11906" w:h="16838"/>
      <w:pgMar w:top="851" w:right="1440" w:bottom="1440" w:left="1440" w:header="284"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D6A6A" w14:textId="77777777" w:rsidR="006D296F" w:rsidRDefault="006D296F" w:rsidP="006A5B30">
      <w:pPr>
        <w:spacing w:after="0"/>
      </w:pPr>
      <w:r>
        <w:separator/>
      </w:r>
    </w:p>
  </w:endnote>
  <w:endnote w:type="continuationSeparator" w:id="0">
    <w:p w14:paraId="61219618" w14:textId="77777777" w:rsidR="006D296F" w:rsidRDefault="006D296F" w:rsidP="006A5B3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020620831"/>
      <w:docPartObj>
        <w:docPartGallery w:val="Page Numbers (Top of Page)"/>
        <w:docPartUnique/>
      </w:docPartObj>
    </w:sdtPr>
    <w:sdtEndPr>
      <w:rPr>
        <w:highlight w:val="yellow"/>
      </w:rPr>
    </w:sdtEndPr>
    <w:sdtContent>
      <w:p w14:paraId="15DC6D0D" w14:textId="77777777" w:rsidR="000C308A" w:rsidRPr="00A477B9" w:rsidRDefault="000C308A" w:rsidP="00076EFE">
        <w:pPr>
          <w:pStyle w:val="Footer"/>
          <w:jc w:val="right"/>
          <w:rPr>
            <w:b/>
            <w:bCs/>
            <w:sz w:val="16"/>
            <w:szCs w:val="16"/>
          </w:rPr>
        </w:pPr>
        <w:r w:rsidRPr="00A477B9">
          <w:rPr>
            <w:sz w:val="16"/>
            <w:szCs w:val="16"/>
          </w:rPr>
          <w:t xml:space="preserve">Page </w:t>
        </w:r>
        <w:r w:rsidRPr="00A477B9">
          <w:rPr>
            <w:b/>
            <w:bCs/>
            <w:sz w:val="16"/>
            <w:szCs w:val="16"/>
          </w:rPr>
          <w:fldChar w:fldCharType="begin"/>
        </w:r>
        <w:r w:rsidRPr="00A477B9">
          <w:rPr>
            <w:b/>
            <w:bCs/>
            <w:sz w:val="16"/>
            <w:szCs w:val="16"/>
          </w:rPr>
          <w:instrText xml:space="preserve"> PAGE </w:instrText>
        </w:r>
        <w:r w:rsidRPr="00A477B9">
          <w:rPr>
            <w:b/>
            <w:bCs/>
            <w:sz w:val="16"/>
            <w:szCs w:val="16"/>
          </w:rPr>
          <w:fldChar w:fldCharType="separate"/>
        </w:r>
        <w:r w:rsidR="00D529A2">
          <w:rPr>
            <w:b/>
            <w:bCs/>
            <w:noProof/>
            <w:sz w:val="16"/>
            <w:szCs w:val="16"/>
          </w:rPr>
          <w:t>6</w:t>
        </w:r>
        <w:r w:rsidRPr="00A477B9">
          <w:rPr>
            <w:b/>
            <w:bCs/>
            <w:sz w:val="16"/>
            <w:szCs w:val="16"/>
          </w:rPr>
          <w:fldChar w:fldCharType="end"/>
        </w:r>
        <w:r w:rsidRPr="00A477B9">
          <w:rPr>
            <w:sz w:val="16"/>
            <w:szCs w:val="16"/>
          </w:rPr>
          <w:t xml:space="preserve"> of </w:t>
        </w:r>
        <w:r w:rsidRPr="00A477B9">
          <w:rPr>
            <w:b/>
            <w:bCs/>
            <w:sz w:val="16"/>
            <w:szCs w:val="16"/>
          </w:rPr>
          <w:fldChar w:fldCharType="begin"/>
        </w:r>
        <w:r w:rsidRPr="00A477B9">
          <w:rPr>
            <w:b/>
            <w:bCs/>
            <w:sz w:val="16"/>
            <w:szCs w:val="16"/>
          </w:rPr>
          <w:instrText xml:space="preserve"> NUMPAGES  </w:instrText>
        </w:r>
        <w:r w:rsidRPr="00A477B9">
          <w:rPr>
            <w:b/>
            <w:bCs/>
            <w:sz w:val="16"/>
            <w:szCs w:val="16"/>
          </w:rPr>
          <w:fldChar w:fldCharType="separate"/>
        </w:r>
        <w:r w:rsidR="00D529A2">
          <w:rPr>
            <w:b/>
            <w:bCs/>
            <w:noProof/>
            <w:sz w:val="16"/>
            <w:szCs w:val="16"/>
          </w:rPr>
          <w:t>6</w:t>
        </w:r>
        <w:r w:rsidRPr="00A477B9">
          <w:rPr>
            <w:b/>
            <w:bCs/>
            <w:sz w:val="16"/>
            <w:szCs w:val="16"/>
          </w:rPr>
          <w:fldChar w:fldCharType="end"/>
        </w:r>
      </w:p>
      <w:p w14:paraId="44503DA0" w14:textId="1DBFBD47" w:rsidR="000C308A" w:rsidRPr="00A477B9" w:rsidRDefault="00C05620" w:rsidP="00076EFE">
        <w:pPr>
          <w:pStyle w:val="Footer"/>
          <w:jc w:val="right"/>
          <w:rPr>
            <w:sz w:val="16"/>
            <w:szCs w:val="16"/>
          </w:rPr>
        </w:pPr>
        <w:r>
          <w:rPr>
            <w:sz w:val="16"/>
            <w:szCs w:val="16"/>
          </w:rPr>
          <w:t>XX</w:t>
        </w:r>
        <w:r w:rsidR="000C308A">
          <w:rPr>
            <w:sz w:val="16"/>
            <w:szCs w:val="16"/>
          </w:rPr>
          <w:t>-ERP</w:t>
        </w:r>
        <w:r w:rsidR="000C308A" w:rsidRPr="00A477B9">
          <w:rPr>
            <w:sz w:val="16"/>
            <w:szCs w:val="16"/>
          </w:rPr>
          <w:t>-00</w:t>
        </w:r>
        <w:r w:rsidR="000C308A">
          <w:rPr>
            <w:sz w:val="16"/>
            <w:szCs w:val="16"/>
          </w:rPr>
          <w:t>3</w:t>
        </w:r>
      </w:p>
      <w:p w14:paraId="5558FBEA" w14:textId="166F02E6" w:rsidR="000C308A" w:rsidRDefault="000C308A" w:rsidP="00076EFE">
        <w:pPr>
          <w:pStyle w:val="Footer"/>
          <w:jc w:val="right"/>
          <w:rPr>
            <w:sz w:val="16"/>
            <w:szCs w:val="16"/>
          </w:rPr>
        </w:pPr>
        <w:r w:rsidRPr="00A477B9">
          <w:rPr>
            <w:sz w:val="16"/>
            <w:szCs w:val="16"/>
          </w:rPr>
          <w:t>Revision</w:t>
        </w:r>
        <w:r>
          <w:rPr>
            <w:sz w:val="16"/>
            <w:szCs w:val="16"/>
          </w:rPr>
          <w:t>:</w:t>
        </w:r>
        <w:r w:rsidRPr="00A477B9">
          <w:rPr>
            <w:sz w:val="16"/>
            <w:szCs w:val="16"/>
          </w:rPr>
          <w:t xml:space="preserve"> </w:t>
        </w:r>
        <w:r w:rsidR="00CD33A9">
          <w:rPr>
            <w:sz w:val="16"/>
            <w:szCs w:val="16"/>
          </w:rPr>
          <w:t>1</w:t>
        </w:r>
      </w:p>
      <w:p w14:paraId="51C52336" w14:textId="36CF2525" w:rsidR="000C308A" w:rsidRPr="00D06855" w:rsidRDefault="00D06855" w:rsidP="00D06855">
        <w:pPr>
          <w:pStyle w:val="Footer"/>
          <w:jc w:val="right"/>
          <w:rPr>
            <w:sz w:val="16"/>
            <w:szCs w:val="16"/>
            <w:highlight w:val="yellow"/>
          </w:rPr>
        </w:pPr>
        <w:r>
          <w:rPr>
            <w:sz w:val="16"/>
            <w:szCs w:val="16"/>
          </w:rPr>
          <w:t>Last update/review __________</w:t>
        </w:r>
        <w:r>
          <w:rPr>
            <w:sz w:val="16"/>
            <w:szCs w:val="16"/>
          </w:rPr>
          <w:tab/>
        </w:r>
        <w:r>
          <w:rPr>
            <w:sz w:val="16"/>
            <w:szCs w:val="16"/>
          </w:rPr>
          <w:tab/>
          <w:t>Approved by: __________</w:t>
        </w:r>
        <w:r w:rsidR="00A462C2">
          <w:rPr>
            <w:sz w:val="16"/>
            <w:szCs w:val="16"/>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8E5B4" w14:textId="77777777" w:rsidR="006D296F" w:rsidRDefault="006D296F" w:rsidP="006A5B30">
      <w:pPr>
        <w:spacing w:after="0"/>
      </w:pPr>
      <w:r>
        <w:separator/>
      </w:r>
    </w:p>
  </w:footnote>
  <w:footnote w:type="continuationSeparator" w:id="0">
    <w:p w14:paraId="393947A3" w14:textId="77777777" w:rsidR="006D296F" w:rsidRDefault="006D296F" w:rsidP="006A5B3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590AF" w14:textId="0E15DF2E" w:rsidR="000C308A" w:rsidRDefault="000C308A" w:rsidP="006C1BF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50706"/>
    <w:multiLevelType w:val="hybridMultilevel"/>
    <w:tmpl w:val="C9381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1E08D3"/>
    <w:multiLevelType w:val="hybridMultilevel"/>
    <w:tmpl w:val="75B2CC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10E3F24"/>
    <w:multiLevelType w:val="hybridMultilevel"/>
    <w:tmpl w:val="EA7A0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8945C8"/>
    <w:multiLevelType w:val="hybridMultilevel"/>
    <w:tmpl w:val="7AA21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4A2365"/>
    <w:multiLevelType w:val="hybridMultilevel"/>
    <w:tmpl w:val="0534E1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3F4A39"/>
    <w:multiLevelType w:val="hybridMultilevel"/>
    <w:tmpl w:val="46EE9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92662B"/>
    <w:multiLevelType w:val="multilevel"/>
    <w:tmpl w:val="904407A4"/>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27979DC"/>
    <w:multiLevelType w:val="hybridMultilevel"/>
    <w:tmpl w:val="677C89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6064FC"/>
    <w:multiLevelType w:val="hybridMultilevel"/>
    <w:tmpl w:val="E1E6E6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FB053F"/>
    <w:multiLevelType w:val="hybridMultilevel"/>
    <w:tmpl w:val="1666B106"/>
    <w:lvl w:ilvl="0" w:tplc="DF0093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8EA7F60"/>
    <w:multiLevelType w:val="multilevel"/>
    <w:tmpl w:val="C29215C0"/>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num w:numId="1">
    <w:abstractNumId w:val="1"/>
  </w:num>
  <w:num w:numId="2">
    <w:abstractNumId w:val="2"/>
  </w:num>
  <w:num w:numId="3">
    <w:abstractNumId w:val="10"/>
  </w:num>
  <w:num w:numId="4">
    <w:abstractNumId w:val="9"/>
  </w:num>
  <w:num w:numId="5">
    <w:abstractNumId w:val="5"/>
  </w:num>
  <w:num w:numId="6">
    <w:abstractNumId w:val="4"/>
  </w:num>
  <w:num w:numId="7">
    <w:abstractNumId w:val="3"/>
  </w:num>
  <w:num w:numId="8">
    <w:abstractNumId w:val="6"/>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DF6"/>
    <w:rsid w:val="00004506"/>
    <w:rsid w:val="000441B7"/>
    <w:rsid w:val="00076EFE"/>
    <w:rsid w:val="00085A6A"/>
    <w:rsid w:val="000C308A"/>
    <w:rsid w:val="000C6E4B"/>
    <w:rsid w:val="00115223"/>
    <w:rsid w:val="001330D7"/>
    <w:rsid w:val="00183ED1"/>
    <w:rsid w:val="001D3AD8"/>
    <w:rsid w:val="00273331"/>
    <w:rsid w:val="00296A57"/>
    <w:rsid w:val="0031490D"/>
    <w:rsid w:val="00353054"/>
    <w:rsid w:val="0038089E"/>
    <w:rsid w:val="00385BEC"/>
    <w:rsid w:val="003A02D4"/>
    <w:rsid w:val="003A176B"/>
    <w:rsid w:val="003D0ACA"/>
    <w:rsid w:val="003E4228"/>
    <w:rsid w:val="003F7AC9"/>
    <w:rsid w:val="004008BE"/>
    <w:rsid w:val="00426C3E"/>
    <w:rsid w:val="004E45AF"/>
    <w:rsid w:val="00504B52"/>
    <w:rsid w:val="00516AD3"/>
    <w:rsid w:val="00550A4A"/>
    <w:rsid w:val="00554A9B"/>
    <w:rsid w:val="005D2B1D"/>
    <w:rsid w:val="006133F1"/>
    <w:rsid w:val="00616B2F"/>
    <w:rsid w:val="006370B9"/>
    <w:rsid w:val="006A596D"/>
    <w:rsid w:val="006A5B30"/>
    <w:rsid w:val="006C1BFA"/>
    <w:rsid w:val="006D296F"/>
    <w:rsid w:val="00726E72"/>
    <w:rsid w:val="007557F3"/>
    <w:rsid w:val="00765218"/>
    <w:rsid w:val="007F6E52"/>
    <w:rsid w:val="00812FF6"/>
    <w:rsid w:val="008255D1"/>
    <w:rsid w:val="00840CA1"/>
    <w:rsid w:val="00844C0A"/>
    <w:rsid w:val="0087623B"/>
    <w:rsid w:val="008E22AF"/>
    <w:rsid w:val="00916B84"/>
    <w:rsid w:val="00921C24"/>
    <w:rsid w:val="009E5B84"/>
    <w:rsid w:val="009F0E2E"/>
    <w:rsid w:val="00A047FC"/>
    <w:rsid w:val="00A462C2"/>
    <w:rsid w:val="00A50508"/>
    <w:rsid w:val="00AE2878"/>
    <w:rsid w:val="00B05E72"/>
    <w:rsid w:val="00B363B8"/>
    <w:rsid w:val="00B367D4"/>
    <w:rsid w:val="00B75926"/>
    <w:rsid w:val="00B87446"/>
    <w:rsid w:val="00C05620"/>
    <w:rsid w:val="00C24609"/>
    <w:rsid w:val="00C267F9"/>
    <w:rsid w:val="00C67C91"/>
    <w:rsid w:val="00CD28FB"/>
    <w:rsid w:val="00CD33A9"/>
    <w:rsid w:val="00CE47DA"/>
    <w:rsid w:val="00D04DF6"/>
    <w:rsid w:val="00D06855"/>
    <w:rsid w:val="00D529A2"/>
    <w:rsid w:val="00D80C09"/>
    <w:rsid w:val="00D93CFE"/>
    <w:rsid w:val="00D97296"/>
    <w:rsid w:val="00DF3CEC"/>
    <w:rsid w:val="00E44B11"/>
    <w:rsid w:val="00E51BEF"/>
    <w:rsid w:val="00EE359C"/>
    <w:rsid w:val="00F27490"/>
    <w:rsid w:val="00F374BE"/>
    <w:rsid w:val="00F6043A"/>
    <w:rsid w:val="00F6289D"/>
    <w:rsid w:val="00F87B3D"/>
    <w:rsid w:val="00FC66C8"/>
    <w:rsid w:val="00FC78F7"/>
    <w:rsid w:val="00FD3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8272D"/>
  <w15:docId w15:val="{4118A2D1-5F40-4999-BB98-F041B2FB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B30"/>
    <w:pPr>
      <w:widowControl w:val="0"/>
      <w:overflowPunct w:val="0"/>
      <w:autoSpaceDE w:val="0"/>
      <w:autoSpaceDN w:val="0"/>
      <w:adjustRightInd w:val="0"/>
      <w:snapToGrid w:val="0"/>
      <w:spacing w:after="120" w:line="240" w:lineRule="auto"/>
      <w:jc w:val="both"/>
    </w:pPr>
    <w:rPr>
      <w:rFonts w:ascii="Arial" w:eastAsia="PMingLiU" w:hAnsi="Arial" w:cs="Times New Roman"/>
      <w:szCs w:val="20"/>
      <w:lang w:eastAsia="zh-TW"/>
    </w:rPr>
  </w:style>
  <w:style w:type="paragraph" w:styleId="Heading6">
    <w:name w:val="heading 6"/>
    <w:basedOn w:val="Normal"/>
    <w:next w:val="Normal"/>
    <w:link w:val="Heading6Char"/>
    <w:semiHidden/>
    <w:unhideWhenUsed/>
    <w:qFormat/>
    <w:rsid w:val="006A5B30"/>
    <w:pPr>
      <w:keepNext/>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6A5B30"/>
    <w:rPr>
      <w:rFonts w:ascii="Arial" w:eastAsia="Times New Roman" w:hAnsi="Arial" w:cs="Times New Roman"/>
      <w:b/>
      <w:bCs/>
      <w:szCs w:val="20"/>
      <w:lang w:eastAsia="zh-TW"/>
    </w:rPr>
  </w:style>
  <w:style w:type="paragraph" w:styleId="Header">
    <w:name w:val="header"/>
    <w:basedOn w:val="Normal"/>
    <w:link w:val="HeaderChar"/>
    <w:uiPriority w:val="99"/>
    <w:unhideWhenUsed/>
    <w:rsid w:val="006A5B30"/>
    <w:pPr>
      <w:tabs>
        <w:tab w:val="center" w:pos="4513"/>
        <w:tab w:val="right" w:pos="9026"/>
      </w:tabs>
      <w:spacing w:after="0"/>
    </w:pPr>
  </w:style>
  <w:style w:type="character" w:customStyle="1" w:styleId="HeaderChar">
    <w:name w:val="Header Char"/>
    <w:basedOn w:val="DefaultParagraphFont"/>
    <w:link w:val="Header"/>
    <w:uiPriority w:val="99"/>
    <w:rsid w:val="006A5B30"/>
    <w:rPr>
      <w:rFonts w:ascii="Arial" w:eastAsia="PMingLiU" w:hAnsi="Arial" w:cs="Times New Roman"/>
      <w:szCs w:val="20"/>
      <w:lang w:eastAsia="zh-TW"/>
    </w:rPr>
  </w:style>
  <w:style w:type="paragraph" w:styleId="Footer">
    <w:name w:val="footer"/>
    <w:basedOn w:val="Normal"/>
    <w:link w:val="FooterChar"/>
    <w:uiPriority w:val="99"/>
    <w:unhideWhenUsed/>
    <w:rsid w:val="006A5B30"/>
    <w:pPr>
      <w:tabs>
        <w:tab w:val="center" w:pos="4513"/>
        <w:tab w:val="right" w:pos="9026"/>
      </w:tabs>
      <w:spacing w:after="0"/>
    </w:pPr>
  </w:style>
  <w:style w:type="character" w:customStyle="1" w:styleId="FooterChar">
    <w:name w:val="Footer Char"/>
    <w:basedOn w:val="DefaultParagraphFont"/>
    <w:link w:val="Footer"/>
    <w:uiPriority w:val="99"/>
    <w:rsid w:val="006A5B30"/>
    <w:rPr>
      <w:rFonts w:ascii="Arial" w:eastAsia="PMingLiU" w:hAnsi="Arial" w:cs="Times New Roman"/>
      <w:szCs w:val="20"/>
      <w:lang w:eastAsia="zh-TW"/>
    </w:rPr>
  </w:style>
  <w:style w:type="paragraph" w:styleId="BalloonText">
    <w:name w:val="Balloon Text"/>
    <w:basedOn w:val="Normal"/>
    <w:link w:val="BalloonTextChar"/>
    <w:uiPriority w:val="99"/>
    <w:semiHidden/>
    <w:unhideWhenUsed/>
    <w:rsid w:val="006C1BF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BFA"/>
    <w:rPr>
      <w:rFonts w:ascii="Tahoma" w:eastAsia="PMingLiU" w:hAnsi="Tahoma" w:cs="Tahoma"/>
      <w:sz w:val="16"/>
      <w:szCs w:val="16"/>
      <w:lang w:eastAsia="zh-TW"/>
    </w:rPr>
  </w:style>
  <w:style w:type="paragraph" w:styleId="NoSpacing">
    <w:name w:val="No Spacing"/>
    <w:link w:val="NoSpacingChar"/>
    <w:uiPriority w:val="1"/>
    <w:qFormat/>
    <w:rsid w:val="00076EFE"/>
    <w:pPr>
      <w:widowControl w:val="0"/>
      <w:overflowPunct w:val="0"/>
      <w:autoSpaceDE w:val="0"/>
      <w:autoSpaceDN w:val="0"/>
      <w:adjustRightInd w:val="0"/>
      <w:snapToGrid w:val="0"/>
      <w:spacing w:after="0" w:line="240" w:lineRule="auto"/>
      <w:jc w:val="both"/>
    </w:pPr>
    <w:rPr>
      <w:rFonts w:ascii="Arial" w:eastAsia="PMingLiU" w:hAnsi="Arial" w:cs="Times New Roman"/>
      <w:szCs w:val="20"/>
      <w:lang w:eastAsia="zh-TW"/>
    </w:rPr>
  </w:style>
  <w:style w:type="paragraph" w:styleId="ListParagraph">
    <w:name w:val="List Paragraph"/>
    <w:basedOn w:val="Normal"/>
    <w:uiPriority w:val="34"/>
    <w:qFormat/>
    <w:rsid w:val="00F87B3D"/>
    <w:pPr>
      <w:ind w:left="720"/>
      <w:contextualSpacing/>
    </w:pPr>
  </w:style>
  <w:style w:type="paragraph" w:customStyle="1" w:styleId="Default">
    <w:name w:val="Default"/>
    <w:rsid w:val="00B363B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SpacingChar">
    <w:name w:val="No Spacing Char"/>
    <w:basedOn w:val="DefaultParagraphFont"/>
    <w:link w:val="NoSpacing"/>
    <w:uiPriority w:val="1"/>
    <w:rsid w:val="00A50508"/>
    <w:rPr>
      <w:rFonts w:ascii="Arial" w:eastAsia="PMingLiU" w:hAnsi="Arial" w:cs="Times New Roman"/>
      <w:szCs w:val="20"/>
      <w:lang w:eastAsia="zh-TW"/>
    </w:rPr>
  </w:style>
  <w:style w:type="character" w:styleId="CommentReference">
    <w:name w:val="annotation reference"/>
    <w:basedOn w:val="DefaultParagraphFont"/>
    <w:uiPriority w:val="99"/>
    <w:semiHidden/>
    <w:unhideWhenUsed/>
    <w:rsid w:val="00CD33A9"/>
    <w:rPr>
      <w:sz w:val="16"/>
      <w:szCs w:val="16"/>
    </w:rPr>
  </w:style>
  <w:style w:type="paragraph" w:styleId="CommentText">
    <w:name w:val="annotation text"/>
    <w:basedOn w:val="Normal"/>
    <w:link w:val="CommentTextChar"/>
    <w:uiPriority w:val="99"/>
    <w:semiHidden/>
    <w:unhideWhenUsed/>
    <w:rsid w:val="00CD33A9"/>
    <w:rPr>
      <w:sz w:val="20"/>
    </w:rPr>
  </w:style>
  <w:style w:type="character" w:customStyle="1" w:styleId="CommentTextChar">
    <w:name w:val="Comment Text Char"/>
    <w:basedOn w:val="DefaultParagraphFont"/>
    <w:link w:val="CommentText"/>
    <w:uiPriority w:val="99"/>
    <w:semiHidden/>
    <w:rsid w:val="00CD33A9"/>
    <w:rPr>
      <w:rFonts w:ascii="Arial" w:eastAsia="PMingLiU" w:hAnsi="Arial"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CD33A9"/>
    <w:rPr>
      <w:b/>
      <w:bCs/>
    </w:rPr>
  </w:style>
  <w:style w:type="character" w:customStyle="1" w:styleId="CommentSubjectChar">
    <w:name w:val="Comment Subject Char"/>
    <w:basedOn w:val="CommentTextChar"/>
    <w:link w:val="CommentSubject"/>
    <w:uiPriority w:val="99"/>
    <w:semiHidden/>
    <w:rsid w:val="00CD33A9"/>
    <w:rPr>
      <w:rFonts w:ascii="Arial" w:eastAsia="PMingLiU" w:hAnsi="Arial" w:cs="Times New Roman"/>
      <w:b/>
      <w:bCs/>
      <w:sz w:val="20"/>
      <w:szCs w:val="20"/>
      <w:lang w:eastAsia="zh-TW"/>
    </w:rPr>
  </w:style>
  <w:style w:type="table" w:styleId="TableGrid">
    <w:name w:val="Table Grid"/>
    <w:basedOn w:val="TableNormal"/>
    <w:uiPriority w:val="59"/>
    <w:rsid w:val="006370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654400">
      <w:bodyDiv w:val="1"/>
      <w:marLeft w:val="0"/>
      <w:marRight w:val="0"/>
      <w:marTop w:val="0"/>
      <w:marBottom w:val="0"/>
      <w:divBdr>
        <w:top w:val="none" w:sz="0" w:space="0" w:color="auto"/>
        <w:left w:val="none" w:sz="0" w:space="0" w:color="auto"/>
        <w:bottom w:val="none" w:sz="0" w:space="0" w:color="auto"/>
        <w:right w:val="none" w:sz="0" w:space="0" w:color="auto"/>
      </w:divBdr>
    </w:div>
    <w:div w:id="1534609084">
      <w:bodyDiv w:val="1"/>
      <w:marLeft w:val="0"/>
      <w:marRight w:val="0"/>
      <w:marTop w:val="0"/>
      <w:marBottom w:val="0"/>
      <w:divBdr>
        <w:top w:val="none" w:sz="0" w:space="0" w:color="auto"/>
        <w:left w:val="none" w:sz="0" w:space="0" w:color="auto"/>
        <w:bottom w:val="none" w:sz="0" w:space="0" w:color="auto"/>
        <w:right w:val="none" w:sz="0" w:space="0" w:color="auto"/>
      </w:divBdr>
    </w:div>
    <w:div w:id="19824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AD86E25B642B08D89ED2BDFB714EB"/>
        <w:category>
          <w:name w:val="General"/>
          <w:gallery w:val="placeholder"/>
        </w:category>
        <w:types>
          <w:type w:val="bbPlcHdr"/>
        </w:types>
        <w:behaviors>
          <w:behavior w:val="content"/>
        </w:behaviors>
        <w:guid w:val="{3D22AC15-D980-4AA3-8AB6-BA07ECD817B0}"/>
      </w:docPartPr>
      <w:docPartBody>
        <w:p w:rsidR="00633A4D" w:rsidRDefault="00796844" w:rsidP="00796844">
          <w:pPr>
            <w:pStyle w:val="071AD86E25B642B08D89ED2BDFB714EB"/>
          </w:pPr>
          <w:r>
            <w:rPr>
              <w:rFonts w:asciiTheme="majorHAnsi" w:eastAsiaTheme="majorEastAsia" w:hAnsiTheme="majorHAnsi" w:cstheme="majorBidi"/>
              <w:caps/>
              <w:color w:val="5B9BD5"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844"/>
    <w:rsid w:val="00633A4D"/>
    <w:rsid w:val="00796844"/>
    <w:rsid w:val="00875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1AD86E25B642B08D89ED2BDFB714EB">
    <w:name w:val="071AD86E25B642B08D89ED2BDFB714EB"/>
    <w:rsid w:val="00796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15EAB0DBF7044C90CF2DD13F815C95" ma:contentTypeVersion="10" ma:contentTypeDescription="Create a new document." ma:contentTypeScope="" ma:versionID="0523a29fb13f801438657e5e511abf14">
  <xsd:schema xmlns:xsd="http://www.w3.org/2001/XMLSchema" xmlns:xs="http://www.w3.org/2001/XMLSchema" xmlns:p="http://schemas.microsoft.com/office/2006/metadata/properties" xmlns:ns2="07c2b9fa-66c9-4354-acf2-dd19d5996b63" xmlns:ns3="38a88543-0521-478c-b735-9bcaf3dd3af4" targetNamespace="http://schemas.microsoft.com/office/2006/metadata/properties" ma:root="true" ma:fieldsID="7873bd966a3830791c869bcb7a7058ee" ns2:_="" ns3:_="">
    <xsd:import namespace="07c2b9fa-66c9-4354-acf2-dd19d5996b63"/>
    <xsd:import namespace="38a88543-0521-478c-b735-9bcaf3dd3a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2b9fa-66c9-4354-acf2-dd19d5996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a88543-0521-478c-b735-9bcaf3dd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92726-9061-4687-A441-FC96D77598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F9230-2942-4F43-8AE3-CF3B058FE04E}">
  <ds:schemaRefs>
    <ds:schemaRef ds:uri="http://schemas.microsoft.com/sharepoint/v3/contenttype/forms"/>
  </ds:schemaRefs>
</ds:datastoreItem>
</file>

<file path=customXml/itemProps3.xml><?xml version="1.0" encoding="utf-8"?>
<ds:datastoreItem xmlns:ds="http://schemas.openxmlformats.org/officeDocument/2006/customXml" ds:itemID="{3B1513BE-6D9A-4494-938E-9B5C6000A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2b9fa-66c9-4354-acf2-dd19d5996b63"/>
    <ds:schemaRef ds:uri="38a88543-0521-478c-b735-9bcaf3dd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DALES MARINE SERVICES</vt:lpstr>
    </vt:vector>
  </TitlesOfParts>
  <Company>Hewlett-Packard Company</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FQM LIMITED</dc:title>
  <dc:creator>Aurora Gilbert</dc:creator>
  <cp:lastModifiedBy>Kirsten Ross</cp:lastModifiedBy>
  <cp:revision>44</cp:revision>
  <cp:lastPrinted>2018-03-16T09:17:00Z</cp:lastPrinted>
  <dcterms:created xsi:type="dcterms:W3CDTF">2015-06-08T12:34:00Z</dcterms:created>
  <dcterms:modified xsi:type="dcterms:W3CDTF">2019-12-15T20:27:00Z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0x0101004715EAB0DBF7044C90CF2DD13F815C95</vt:lpwstr>
  </property>
</Properties>
</file>